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F9" w:rsidRPr="00911DF9" w:rsidRDefault="00911DF9" w:rsidP="00911DF9">
      <w:pPr>
        <w:ind w:left="2592" w:firstLine="1296"/>
        <w:rPr>
          <w:rFonts w:eastAsia="Calibri"/>
          <w:lang w:eastAsia="en-US"/>
        </w:rPr>
      </w:pPr>
      <w:r w:rsidRPr="00911DF9">
        <w:rPr>
          <w:rFonts w:eastAsia="Calibri"/>
          <w:lang w:eastAsia="en-US"/>
        </w:rPr>
        <w:t xml:space="preserve">                 PATVIRTINTA </w:t>
      </w:r>
    </w:p>
    <w:p w:rsidR="00911DF9" w:rsidRPr="00911DF9" w:rsidRDefault="00911DF9" w:rsidP="00911DF9">
      <w:pPr>
        <w:ind w:left="3888"/>
        <w:rPr>
          <w:rFonts w:eastAsia="Calibri"/>
          <w:lang w:eastAsia="en-US"/>
        </w:rPr>
      </w:pPr>
      <w:r w:rsidRPr="00911DF9">
        <w:rPr>
          <w:rFonts w:eastAsia="Calibri"/>
          <w:lang w:eastAsia="en-US"/>
        </w:rPr>
        <w:t xml:space="preserve">                 Priekulės socialinių paslaugų centro direktoriaus</w:t>
      </w:r>
    </w:p>
    <w:p w:rsidR="00911DF9" w:rsidRPr="00911DF9" w:rsidRDefault="00911DF9" w:rsidP="00911DF9">
      <w:pPr>
        <w:ind w:left="2592" w:firstLine="1296"/>
        <w:rPr>
          <w:rFonts w:eastAsia="Calibri"/>
          <w:color w:val="000000" w:themeColor="text1"/>
          <w:lang w:eastAsia="en-US"/>
        </w:rPr>
      </w:pPr>
      <w:r w:rsidRPr="00911DF9">
        <w:rPr>
          <w:rFonts w:eastAsia="Calibri"/>
          <w:color w:val="000000" w:themeColor="text1"/>
          <w:lang w:eastAsia="en-US"/>
        </w:rPr>
        <w:t xml:space="preserve">                 2017 m. vasario 1 d. įsakymu Nr. (1.8)A1- 10</w:t>
      </w:r>
    </w:p>
    <w:p w:rsidR="00911DF9" w:rsidRPr="00911DF9" w:rsidRDefault="00911DF9" w:rsidP="00911DF9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911DF9" w:rsidRPr="00911DF9" w:rsidRDefault="00911DF9" w:rsidP="00911DF9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911DF9">
        <w:rPr>
          <w:rFonts w:eastAsiaTheme="minorHAnsi"/>
          <w:b/>
          <w:lang w:eastAsia="en-US"/>
        </w:rPr>
        <w:t>PRIEKULĖS SOCIALINIŲ PASLAUGŲ CENTRO SOCIALINIO DARBUOTOJO PAREIGYBĖS APRAŠYMAS</w:t>
      </w:r>
    </w:p>
    <w:p w:rsidR="00911DF9" w:rsidRPr="00911DF9" w:rsidRDefault="00911DF9" w:rsidP="00911DF9">
      <w:pPr>
        <w:jc w:val="center"/>
        <w:rPr>
          <w:rFonts w:eastAsiaTheme="minorHAnsi"/>
          <w:b/>
          <w:lang w:val="en-US" w:eastAsia="en-US"/>
        </w:rPr>
      </w:pPr>
      <w:r w:rsidRPr="00911DF9">
        <w:rPr>
          <w:rFonts w:eastAsiaTheme="minorHAnsi"/>
          <w:b/>
          <w:lang w:val="en-US" w:eastAsia="en-US"/>
        </w:rPr>
        <w:t>I SKYRIUS</w:t>
      </w:r>
    </w:p>
    <w:p w:rsidR="00911DF9" w:rsidRPr="00911DF9" w:rsidRDefault="00911DF9" w:rsidP="00911DF9">
      <w:pPr>
        <w:jc w:val="center"/>
        <w:rPr>
          <w:rFonts w:eastAsiaTheme="minorHAnsi"/>
          <w:b/>
          <w:lang w:val="en-US" w:eastAsia="en-US"/>
        </w:rPr>
      </w:pPr>
      <w:r w:rsidRPr="00911DF9">
        <w:rPr>
          <w:rFonts w:eastAsiaTheme="minorHAnsi"/>
          <w:b/>
          <w:lang w:val="en-US" w:eastAsia="en-US"/>
        </w:rPr>
        <w:t>PAREIGYBĖ</w:t>
      </w:r>
    </w:p>
    <w:p w:rsidR="00911DF9" w:rsidRPr="00911DF9" w:rsidRDefault="00911DF9" w:rsidP="00911DF9">
      <w:pPr>
        <w:jc w:val="center"/>
        <w:rPr>
          <w:rFonts w:eastAsiaTheme="minorHAnsi"/>
          <w:b/>
          <w:lang w:val="en-US" w:eastAsia="en-US"/>
        </w:rPr>
      </w:pPr>
    </w:p>
    <w:p w:rsidR="00911DF9" w:rsidRPr="00911DF9" w:rsidRDefault="00911DF9" w:rsidP="00911DF9">
      <w:pPr>
        <w:numPr>
          <w:ilvl w:val="0"/>
          <w:numId w:val="4"/>
        </w:numPr>
        <w:rPr>
          <w:rFonts w:eastAsiaTheme="minorHAnsi"/>
          <w:lang w:val="en-US" w:eastAsia="en-US"/>
        </w:rPr>
      </w:pPr>
      <w:proofErr w:type="spellStart"/>
      <w:r w:rsidRPr="00911DF9">
        <w:rPr>
          <w:rFonts w:eastAsiaTheme="minorHAnsi"/>
          <w:lang w:val="en-US" w:eastAsia="en-US"/>
        </w:rPr>
        <w:t>Pareigų</w:t>
      </w:r>
      <w:proofErr w:type="spellEnd"/>
      <w:r w:rsidRPr="00911DF9">
        <w:rPr>
          <w:rFonts w:eastAsiaTheme="minorHAnsi"/>
          <w:lang w:val="en-US" w:eastAsia="en-US"/>
        </w:rPr>
        <w:t xml:space="preserve"> </w:t>
      </w:r>
      <w:proofErr w:type="spellStart"/>
      <w:r w:rsidRPr="00911DF9">
        <w:rPr>
          <w:rFonts w:eastAsiaTheme="minorHAnsi"/>
          <w:lang w:val="en-US" w:eastAsia="en-US"/>
        </w:rPr>
        <w:t>pavadinimas</w:t>
      </w:r>
      <w:proofErr w:type="spellEnd"/>
      <w:r w:rsidRPr="00911DF9">
        <w:rPr>
          <w:rFonts w:eastAsiaTheme="minorHAnsi"/>
          <w:lang w:val="en-US" w:eastAsia="en-US"/>
        </w:rPr>
        <w:t xml:space="preserve">: </w:t>
      </w:r>
      <w:proofErr w:type="spellStart"/>
      <w:r w:rsidRPr="00911DF9">
        <w:rPr>
          <w:rFonts w:eastAsiaTheme="minorHAnsi"/>
          <w:lang w:val="en-US" w:eastAsia="en-US"/>
        </w:rPr>
        <w:t>Priekulės</w:t>
      </w:r>
      <w:proofErr w:type="spellEnd"/>
      <w:r w:rsidRPr="00911DF9">
        <w:rPr>
          <w:rFonts w:eastAsiaTheme="minorHAnsi"/>
          <w:lang w:val="en-US" w:eastAsia="en-US"/>
        </w:rPr>
        <w:t xml:space="preserve"> </w:t>
      </w:r>
      <w:proofErr w:type="spellStart"/>
      <w:r w:rsidRPr="00911DF9">
        <w:rPr>
          <w:rFonts w:eastAsiaTheme="minorHAnsi"/>
          <w:lang w:val="en-US" w:eastAsia="en-US"/>
        </w:rPr>
        <w:t>socialinių</w:t>
      </w:r>
      <w:proofErr w:type="spellEnd"/>
      <w:r w:rsidRPr="00911DF9">
        <w:rPr>
          <w:rFonts w:eastAsiaTheme="minorHAnsi"/>
          <w:lang w:val="en-US" w:eastAsia="en-US"/>
        </w:rPr>
        <w:t xml:space="preserve"> </w:t>
      </w:r>
      <w:proofErr w:type="spellStart"/>
      <w:r w:rsidRPr="00911DF9">
        <w:rPr>
          <w:rFonts w:eastAsiaTheme="minorHAnsi"/>
          <w:lang w:val="en-US" w:eastAsia="en-US"/>
        </w:rPr>
        <w:t>paslaugų</w:t>
      </w:r>
      <w:proofErr w:type="spellEnd"/>
      <w:r w:rsidRPr="00911DF9">
        <w:rPr>
          <w:rFonts w:eastAsiaTheme="minorHAnsi"/>
          <w:lang w:val="en-US" w:eastAsia="en-US"/>
        </w:rPr>
        <w:t xml:space="preserve"> </w:t>
      </w:r>
      <w:proofErr w:type="spellStart"/>
      <w:r w:rsidRPr="00911DF9">
        <w:rPr>
          <w:rFonts w:eastAsiaTheme="minorHAnsi"/>
          <w:lang w:val="en-US" w:eastAsia="en-US"/>
        </w:rPr>
        <w:t>centro</w:t>
      </w:r>
      <w:proofErr w:type="spellEnd"/>
      <w:r w:rsidRPr="00911DF9">
        <w:rPr>
          <w:rFonts w:eastAsiaTheme="minorHAnsi"/>
          <w:lang w:val="en-US" w:eastAsia="en-US"/>
        </w:rPr>
        <w:t xml:space="preserve"> </w:t>
      </w:r>
      <w:proofErr w:type="spellStart"/>
      <w:r w:rsidRPr="00911DF9">
        <w:rPr>
          <w:rFonts w:eastAsiaTheme="minorHAnsi"/>
          <w:lang w:val="en-US" w:eastAsia="en-US"/>
        </w:rPr>
        <w:t>socialinis</w:t>
      </w:r>
      <w:proofErr w:type="spellEnd"/>
      <w:r w:rsidRPr="00911DF9">
        <w:rPr>
          <w:rFonts w:eastAsiaTheme="minorHAnsi"/>
          <w:lang w:val="en-US" w:eastAsia="en-US"/>
        </w:rPr>
        <w:t xml:space="preserve"> </w:t>
      </w:r>
      <w:proofErr w:type="spellStart"/>
      <w:r w:rsidRPr="00911DF9">
        <w:rPr>
          <w:rFonts w:eastAsiaTheme="minorHAnsi"/>
          <w:lang w:val="en-US" w:eastAsia="en-US"/>
        </w:rPr>
        <w:t>darbuotojas</w:t>
      </w:r>
      <w:proofErr w:type="spellEnd"/>
      <w:r w:rsidRPr="00911DF9">
        <w:rPr>
          <w:rFonts w:eastAsiaTheme="minorHAnsi"/>
          <w:lang w:val="en-US" w:eastAsia="en-US"/>
        </w:rPr>
        <w:t>.</w:t>
      </w:r>
    </w:p>
    <w:p w:rsidR="00911DF9" w:rsidRPr="00911DF9" w:rsidRDefault="00911DF9" w:rsidP="00911DF9">
      <w:pPr>
        <w:numPr>
          <w:ilvl w:val="0"/>
          <w:numId w:val="4"/>
        </w:numPr>
        <w:rPr>
          <w:rFonts w:eastAsiaTheme="minorHAnsi"/>
          <w:lang w:val="en-US" w:eastAsia="en-US"/>
        </w:rPr>
      </w:pPr>
      <w:proofErr w:type="spellStart"/>
      <w:r w:rsidRPr="00911DF9">
        <w:rPr>
          <w:rFonts w:eastAsiaTheme="minorHAnsi"/>
          <w:lang w:val="en-US" w:eastAsia="en-US"/>
        </w:rPr>
        <w:t>Pareigybės</w:t>
      </w:r>
      <w:proofErr w:type="spellEnd"/>
      <w:r w:rsidRPr="00911DF9">
        <w:rPr>
          <w:rFonts w:eastAsiaTheme="minorHAnsi"/>
          <w:lang w:val="en-US" w:eastAsia="en-US"/>
        </w:rPr>
        <w:t xml:space="preserve"> </w:t>
      </w:r>
      <w:proofErr w:type="spellStart"/>
      <w:r w:rsidRPr="00911DF9">
        <w:rPr>
          <w:rFonts w:eastAsiaTheme="minorHAnsi"/>
          <w:lang w:val="en-US" w:eastAsia="en-US"/>
        </w:rPr>
        <w:t>grupė</w:t>
      </w:r>
      <w:proofErr w:type="spellEnd"/>
      <w:r w:rsidRPr="00911DF9">
        <w:rPr>
          <w:rFonts w:eastAsiaTheme="minorHAnsi"/>
          <w:lang w:val="en-US" w:eastAsia="en-US"/>
        </w:rPr>
        <w:t xml:space="preserve">: </w:t>
      </w:r>
      <w:proofErr w:type="spellStart"/>
      <w:r w:rsidRPr="00911DF9">
        <w:rPr>
          <w:rFonts w:eastAsiaTheme="minorHAnsi"/>
          <w:lang w:val="en-US" w:eastAsia="en-US"/>
        </w:rPr>
        <w:t>Priekulės</w:t>
      </w:r>
      <w:proofErr w:type="spellEnd"/>
      <w:r w:rsidRPr="00911DF9">
        <w:rPr>
          <w:rFonts w:eastAsiaTheme="minorHAnsi"/>
          <w:lang w:val="en-US" w:eastAsia="en-US"/>
        </w:rPr>
        <w:t xml:space="preserve"> </w:t>
      </w:r>
      <w:proofErr w:type="spellStart"/>
      <w:r w:rsidRPr="00911DF9">
        <w:rPr>
          <w:rFonts w:eastAsiaTheme="minorHAnsi"/>
          <w:lang w:val="en-US" w:eastAsia="en-US"/>
        </w:rPr>
        <w:t>socialinių</w:t>
      </w:r>
      <w:proofErr w:type="spellEnd"/>
      <w:r w:rsidRPr="00911DF9">
        <w:rPr>
          <w:rFonts w:eastAsiaTheme="minorHAnsi"/>
          <w:lang w:val="en-US" w:eastAsia="en-US"/>
        </w:rPr>
        <w:t xml:space="preserve"> </w:t>
      </w:r>
      <w:proofErr w:type="spellStart"/>
      <w:r w:rsidRPr="00911DF9">
        <w:rPr>
          <w:rFonts w:eastAsiaTheme="minorHAnsi"/>
          <w:lang w:val="en-US" w:eastAsia="en-US"/>
        </w:rPr>
        <w:t>paslaugų</w:t>
      </w:r>
      <w:proofErr w:type="spellEnd"/>
      <w:r w:rsidRPr="00911DF9">
        <w:rPr>
          <w:rFonts w:eastAsiaTheme="minorHAnsi"/>
          <w:lang w:val="en-US" w:eastAsia="en-US"/>
        </w:rPr>
        <w:t xml:space="preserve"> </w:t>
      </w:r>
      <w:proofErr w:type="spellStart"/>
      <w:r w:rsidRPr="00911DF9">
        <w:rPr>
          <w:rFonts w:eastAsiaTheme="minorHAnsi"/>
          <w:lang w:val="en-US" w:eastAsia="en-US"/>
        </w:rPr>
        <w:t>centro</w:t>
      </w:r>
      <w:proofErr w:type="spellEnd"/>
      <w:r w:rsidRPr="00911DF9">
        <w:rPr>
          <w:rFonts w:eastAsiaTheme="minorHAnsi"/>
          <w:lang w:val="en-US" w:eastAsia="en-US"/>
        </w:rPr>
        <w:t xml:space="preserve"> </w:t>
      </w:r>
      <w:proofErr w:type="spellStart"/>
      <w:r w:rsidRPr="00911DF9">
        <w:rPr>
          <w:rFonts w:eastAsiaTheme="minorHAnsi"/>
          <w:lang w:val="en-US" w:eastAsia="en-US"/>
        </w:rPr>
        <w:t>specialistas</w:t>
      </w:r>
      <w:proofErr w:type="spellEnd"/>
      <w:r w:rsidRPr="00911DF9">
        <w:rPr>
          <w:rFonts w:eastAsiaTheme="minorHAnsi"/>
          <w:lang w:val="en-US" w:eastAsia="en-US"/>
        </w:rPr>
        <w:t>.</w:t>
      </w:r>
    </w:p>
    <w:p w:rsidR="00911DF9" w:rsidRPr="00911DF9" w:rsidRDefault="00911DF9" w:rsidP="00911DF9">
      <w:pPr>
        <w:rPr>
          <w:rFonts w:eastAsiaTheme="minorHAnsi"/>
          <w:lang w:val="en-US" w:eastAsia="en-US"/>
        </w:rPr>
      </w:pPr>
      <w:r w:rsidRPr="00911DF9">
        <w:rPr>
          <w:rFonts w:eastAsiaTheme="minorHAnsi"/>
          <w:lang w:val="en-US" w:eastAsia="en-US"/>
        </w:rPr>
        <w:t xml:space="preserve">      3.   </w:t>
      </w:r>
      <w:proofErr w:type="spellStart"/>
      <w:r w:rsidRPr="00911DF9">
        <w:rPr>
          <w:rFonts w:eastAsiaTheme="minorHAnsi"/>
          <w:lang w:val="en-US" w:eastAsia="en-US"/>
        </w:rPr>
        <w:t>Pareigybės</w:t>
      </w:r>
      <w:proofErr w:type="spellEnd"/>
      <w:r w:rsidRPr="00911DF9">
        <w:rPr>
          <w:rFonts w:eastAsiaTheme="minorHAnsi"/>
          <w:lang w:val="en-US" w:eastAsia="en-US"/>
        </w:rPr>
        <w:t xml:space="preserve"> </w:t>
      </w:r>
      <w:proofErr w:type="spellStart"/>
      <w:r w:rsidRPr="00911DF9">
        <w:rPr>
          <w:rFonts w:eastAsiaTheme="minorHAnsi"/>
          <w:lang w:val="en-US" w:eastAsia="en-US"/>
        </w:rPr>
        <w:t>lygis</w:t>
      </w:r>
      <w:proofErr w:type="spellEnd"/>
      <w:r w:rsidRPr="00911DF9">
        <w:rPr>
          <w:rFonts w:eastAsiaTheme="minorHAnsi"/>
          <w:lang w:val="en-US" w:eastAsia="en-US"/>
        </w:rPr>
        <w:t>: A2.</w:t>
      </w:r>
    </w:p>
    <w:p w:rsidR="00747E5B" w:rsidRPr="009B59AE" w:rsidRDefault="00911DF9" w:rsidP="00747E5B">
      <w:pPr>
        <w:jc w:val="both"/>
      </w:pPr>
      <w:r w:rsidRPr="00911DF9">
        <w:t xml:space="preserve">      4.  Pareigybės paskirtis: Priekulės socialinių paslaugų centro socialinio darbuotojo pareigybė </w:t>
      </w:r>
      <w:r w:rsidR="00747E5B" w:rsidRPr="009B59AE">
        <w:rPr>
          <w:lang w:val="en-US" w:eastAsia="en-US"/>
        </w:rPr>
        <w:t xml:space="preserve"> </w:t>
      </w:r>
      <w:proofErr w:type="spellStart"/>
      <w:r w:rsidR="00747E5B" w:rsidRPr="009B59AE">
        <w:rPr>
          <w:lang w:val="en-US" w:eastAsia="en-US"/>
        </w:rPr>
        <w:t>skirta</w:t>
      </w:r>
      <w:proofErr w:type="spellEnd"/>
      <w:r w:rsidR="00747E5B" w:rsidRPr="009B59AE">
        <w:rPr>
          <w:lang w:val="en-US" w:eastAsia="en-US"/>
        </w:rPr>
        <w:t xml:space="preserve"> </w:t>
      </w:r>
      <w:proofErr w:type="spellStart"/>
      <w:r w:rsidR="00747E5B" w:rsidRPr="009B59AE">
        <w:rPr>
          <w:lang w:val="en-US" w:eastAsia="en-US"/>
        </w:rPr>
        <w:t>teikti</w:t>
      </w:r>
      <w:proofErr w:type="spellEnd"/>
      <w:r w:rsidR="00747E5B" w:rsidRPr="009B59AE">
        <w:rPr>
          <w:lang w:val="en-US" w:eastAsia="en-US"/>
        </w:rPr>
        <w:t xml:space="preserve"> </w:t>
      </w:r>
      <w:proofErr w:type="spellStart"/>
      <w:r w:rsidR="00747E5B" w:rsidRPr="009B59AE">
        <w:rPr>
          <w:lang w:val="en-US" w:eastAsia="en-US"/>
        </w:rPr>
        <w:t>dienos</w:t>
      </w:r>
      <w:proofErr w:type="spellEnd"/>
      <w:r w:rsidR="00747E5B" w:rsidRPr="009B59AE">
        <w:rPr>
          <w:lang w:val="en-US" w:eastAsia="en-US"/>
        </w:rPr>
        <w:t xml:space="preserve"> </w:t>
      </w:r>
      <w:proofErr w:type="spellStart"/>
      <w:r w:rsidR="00747E5B" w:rsidRPr="009B59AE">
        <w:rPr>
          <w:lang w:val="en-US" w:eastAsia="en-US"/>
        </w:rPr>
        <w:t>socialinės</w:t>
      </w:r>
      <w:proofErr w:type="spellEnd"/>
      <w:r w:rsidR="00747E5B" w:rsidRPr="009B59AE">
        <w:rPr>
          <w:lang w:val="en-US" w:eastAsia="en-US"/>
        </w:rPr>
        <w:t xml:space="preserve"> </w:t>
      </w:r>
      <w:proofErr w:type="spellStart"/>
      <w:r w:rsidR="00747E5B" w:rsidRPr="009B59AE">
        <w:rPr>
          <w:lang w:val="en-US" w:eastAsia="en-US"/>
        </w:rPr>
        <w:t>globos</w:t>
      </w:r>
      <w:proofErr w:type="spellEnd"/>
      <w:r w:rsidR="00747E5B" w:rsidRPr="009B59AE">
        <w:rPr>
          <w:lang w:val="en-US" w:eastAsia="en-US"/>
        </w:rPr>
        <w:t xml:space="preserve"> </w:t>
      </w:r>
      <w:proofErr w:type="spellStart"/>
      <w:r w:rsidR="00747E5B" w:rsidRPr="009B59AE">
        <w:rPr>
          <w:lang w:val="en-US" w:eastAsia="en-US"/>
        </w:rPr>
        <w:t>paslaugas</w:t>
      </w:r>
      <w:proofErr w:type="spellEnd"/>
      <w:r w:rsidR="00747E5B" w:rsidRPr="009B59AE">
        <w:rPr>
          <w:lang w:val="en-US" w:eastAsia="en-US"/>
        </w:rPr>
        <w:t xml:space="preserve"> </w:t>
      </w:r>
      <w:proofErr w:type="spellStart"/>
      <w:r w:rsidR="00747E5B" w:rsidRPr="009B59AE">
        <w:rPr>
          <w:lang w:val="en-US" w:eastAsia="en-US"/>
        </w:rPr>
        <w:t>suaugusiam</w:t>
      </w:r>
      <w:proofErr w:type="spellEnd"/>
      <w:r w:rsidR="00747E5B" w:rsidRPr="009B59AE">
        <w:rPr>
          <w:lang w:val="en-US" w:eastAsia="en-US"/>
        </w:rPr>
        <w:t xml:space="preserve"> </w:t>
      </w:r>
      <w:proofErr w:type="spellStart"/>
      <w:r w:rsidR="00747E5B" w:rsidRPr="009B59AE">
        <w:rPr>
          <w:lang w:val="en-US" w:eastAsia="en-US"/>
        </w:rPr>
        <w:t>asmeniui</w:t>
      </w:r>
      <w:proofErr w:type="spellEnd"/>
      <w:r w:rsidR="00747E5B" w:rsidRPr="009B59AE">
        <w:rPr>
          <w:lang w:val="en-US" w:eastAsia="en-US"/>
        </w:rPr>
        <w:t xml:space="preserve"> su </w:t>
      </w:r>
      <w:proofErr w:type="spellStart"/>
      <w:r w:rsidR="00747E5B" w:rsidRPr="009B59AE">
        <w:rPr>
          <w:lang w:val="en-US" w:eastAsia="en-US"/>
        </w:rPr>
        <w:t>negalia</w:t>
      </w:r>
      <w:proofErr w:type="spellEnd"/>
      <w:r w:rsidR="00747E5B" w:rsidRPr="009B59AE">
        <w:rPr>
          <w:lang w:val="en-US" w:eastAsia="en-US"/>
        </w:rPr>
        <w:t xml:space="preserve">, </w:t>
      </w:r>
      <w:proofErr w:type="spellStart"/>
      <w:r w:rsidR="00747E5B" w:rsidRPr="009B59AE">
        <w:rPr>
          <w:lang w:val="en-US" w:eastAsia="en-US"/>
        </w:rPr>
        <w:t>senyvo</w:t>
      </w:r>
      <w:proofErr w:type="spellEnd"/>
      <w:r w:rsidR="00747E5B" w:rsidRPr="009B59AE">
        <w:rPr>
          <w:lang w:val="en-US" w:eastAsia="en-US"/>
        </w:rPr>
        <w:t xml:space="preserve"> </w:t>
      </w:r>
      <w:proofErr w:type="spellStart"/>
      <w:r w:rsidR="00747E5B" w:rsidRPr="009B59AE">
        <w:rPr>
          <w:lang w:val="en-US" w:eastAsia="en-US"/>
        </w:rPr>
        <w:t>amžiaus</w:t>
      </w:r>
      <w:proofErr w:type="spellEnd"/>
      <w:r w:rsidR="00747E5B" w:rsidRPr="009B59AE">
        <w:rPr>
          <w:lang w:val="en-US" w:eastAsia="en-US"/>
        </w:rPr>
        <w:t xml:space="preserve"> </w:t>
      </w:r>
      <w:proofErr w:type="spellStart"/>
      <w:r w:rsidR="00747E5B" w:rsidRPr="009B59AE">
        <w:rPr>
          <w:lang w:val="en-US" w:eastAsia="en-US"/>
        </w:rPr>
        <w:t>asmeniui</w:t>
      </w:r>
      <w:proofErr w:type="spellEnd"/>
      <w:r w:rsidR="00747E5B" w:rsidRPr="009B59AE">
        <w:rPr>
          <w:lang w:val="en-US" w:eastAsia="en-US"/>
        </w:rPr>
        <w:t xml:space="preserve">, </w:t>
      </w:r>
      <w:proofErr w:type="spellStart"/>
      <w:r w:rsidR="00747E5B" w:rsidRPr="009B59AE">
        <w:rPr>
          <w:lang w:val="en-US" w:eastAsia="en-US"/>
        </w:rPr>
        <w:t>senyvo</w:t>
      </w:r>
      <w:proofErr w:type="spellEnd"/>
      <w:r w:rsidR="00747E5B" w:rsidRPr="009B59AE">
        <w:rPr>
          <w:lang w:val="en-US" w:eastAsia="en-US"/>
        </w:rPr>
        <w:t xml:space="preserve"> </w:t>
      </w:r>
      <w:proofErr w:type="spellStart"/>
      <w:r w:rsidR="00747E5B" w:rsidRPr="009B59AE">
        <w:rPr>
          <w:lang w:val="en-US" w:eastAsia="en-US"/>
        </w:rPr>
        <w:t>amžiaus</w:t>
      </w:r>
      <w:proofErr w:type="spellEnd"/>
      <w:r w:rsidR="00747E5B" w:rsidRPr="009B59AE">
        <w:rPr>
          <w:lang w:val="en-US" w:eastAsia="en-US"/>
        </w:rPr>
        <w:t xml:space="preserve"> </w:t>
      </w:r>
      <w:proofErr w:type="spellStart"/>
      <w:r w:rsidR="00747E5B" w:rsidRPr="009B59AE">
        <w:rPr>
          <w:lang w:val="en-US" w:eastAsia="en-US"/>
        </w:rPr>
        <w:t>asmeniui</w:t>
      </w:r>
      <w:proofErr w:type="spellEnd"/>
      <w:r w:rsidR="00747E5B" w:rsidRPr="009B59AE">
        <w:rPr>
          <w:lang w:val="en-US" w:eastAsia="en-US"/>
        </w:rPr>
        <w:t>/</w:t>
      </w:r>
      <w:proofErr w:type="spellStart"/>
      <w:r w:rsidR="00747E5B" w:rsidRPr="009B59AE">
        <w:rPr>
          <w:lang w:val="en-US" w:eastAsia="en-US"/>
        </w:rPr>
        <w:t>suaugusiam</w:t>
      </w:r>
      <w:proofErr w:type="spellEnd"/>
      <w:r w:rsidR="00747E5B" w:rsidRPr="009B59AE">
        <w:rPr>
          <w:lang w:val="en-US" w:eastAsia="en-US"/>
        </w:rPr>
        <w:t xml:space="preserve"> </w:t>
      </w:r>
      <w:proofErr w:type="spellStart"/>
      <w:r w:rsidR="00747E5B" w:rsidRPr="009B59AE">
        <w:rPr>
          <w:lang w:val="en-US" w:eastAsia="en-US"/>
        </w:rPr>
        <w:t>asmeniui</w:t>
      </w:r>
      <w:proofErr w:type="spellEnd"/>
      <w:r w:rsidR="00747E5B" w:rsidRPr="009B59AE">
        <w:rPr>
          <w:lang w:val="en-US" w:eastAsia="en-US"/>
        </w:rPr>
        <w:t xml:space="preserve"> su </w:t>
      </w:r>
      <w:proofErr w:type="spellStart"/>
      <w:r w:rsidR="00747E5B" w:rsidRPr="009B59AE">
        <w:rPr>
          <w:lang w:val="en-US" w:eastAsia="en-US"/>
        </w:rPr>
        <w:t>sunkia</w:t>
      </w:r>
      <w:proofErr w:type="spellEnd"/>
      <w:r w:rsidR="00747E5B" w:rsidRPr="009B59AE">
        <w:rPr>
          <w:lang w:val="en-US" w:eastAsia="en-US"/>
        </w:rPr>
        <w:t xml:space="preserve"> </w:t>
      </w:r>
      <w:proofErr w:type="spellStart"/>
      <w:r w:rsidR="00747E5B" w:rsidRPr="009B59AE">
        <w:rPr>
          <w:lang w:val="en-US" w:eastAsia="en-US"/>
        </w:rPr>
        <w:t>negalia</w:t>
      </w:r>
      <w:proofErr w:type="spellEnd"/>
      <w:r w:rsidR="00747E5B" w:rsidRPr="009B59AE">
        <w:rPr>
          <w:lang w:val="en-US" w:eastAsia="en-US"/>
        </w:rPr>
        <w:t xml:space="preserve"> (</w:t>
      </w:r>
      <w:proofErr w:type="spellStart"/>
      <w:r w:rsidR="00747E5B" w:rsidRPr="009B59AE">
        <w:rPr>
          <w:lang w:val="en-US" w:eastAsia="en-US"/>
        </w:rPr>
        <w:t>toliau</w:t>
      </w:r>
      <w:proofErr w:type="spellEnd"/>
      <w:r w:rsidR="00747E5B" w:rsidRPr="009B59AE">
        <w:rPr>
          <w:lang w:val="en-US" w:eastAsia="en-US"/>
        </w:rPr>
        <w:t xml:space="preserve"> – </w:t>
      </w:r>
      <w:proofErr w:type="spellStart"/>
      <w:r w:rsidR="00747E5B" w:rsidRPr="009B59AE">
        <w:rPr>
          <w:lang w:val="en-US" w:eastAsia="en-US"/>
        </w:rPr>
        <w:t>asmeniui</w:t>
      </w:r>
      <w:proofErr w:type="spellEnd"/>
      <w:r w:rsidR="00747E5B" w:rsidRPr="009B59AE">
        <w:rPr>
          <w:lang w:val="en-US" w:eastAsia="en-US"/>
        </w:rPr>
        <w:t xml:space="preserve">) </w:t>
      </w:r>
      <w:proofErr w:type="spellStart"/>
      <w:r w:rsidR="00747E5B" w:rsidRPr="009B59AE">
        <w:rPr>
          <w:lang w:val="en-US" w:eastAsia="en-US"/>
        </w:rPr>
        <w:t>centre</w:t>
      </w:r>
      <w:proofErr w:type="spellEnd"/>
      <w:r w:rsidR="00747E5B" w:rsidRPr="009B59AE">
        <w:rPr>
          <w:color w:val="000000"/>
        </w:rPr>
        <w:t xml:space="preserve">. </w:t>
      </w:r>
    </w:p>
    <w:p w:rsidR="00911DF9" w:rsidRPr="00911DF9" w:rsidRDefault="00911DF9" w:rsidP="00911DF9">
      <w:pPr>
        <w:jc w:val="both"/>
        <w:rPr>
          <w:rFonts w:eastAsiaTheme="minorHAnsi"/>
          <w:lang w:eastAsia="en-US"/>
        </w:rPr>
      </w:pPr>
      <w:r w:rsidRPr="00911DF9">
        <w:rPr>
          <w:rFonts w:eastAsiaTheme="minorHAnsi"/>
          <w:lang w:eastAsia="en-US"/>
        </w:rPr>
        <w:t xml:space="preserve">     5. Pareigybės pavaldumas: Priekulės socialinių paslaugų centro socialinis darbuotojas (toliau – socialinis darbuotojas) yra tiesiogiai pavaldus Priekulės socialinių paslaugų centro (toliau – Centras)  direktoriaus pavaduotojui socialiniams reikalams.</w:t>
      </w:r>
    </w:p>
    <w:p w:rsidR="00911DF9" w:rsidRPr="00911DF9" w:rsidRDefault="00911DF9" w:rsidP="00911DF9">
      <w:pPr>
        <w:rPr>
          <w:rFonts w:eastAsiaTheme="minorHAnsi"/>
          <w:lang w:eastAsia="en-US"/>
        </w:rPr>
      </w:pPr>
    </w:p>
    <w:p w:rsidR="00911DF9" w:rsidRPr="00911DF9" w:rsidRDefault="00911DF9" w:rsidP="00911DF9">
      <w:pPr>
        <w:jc w:val="center"/>
        <w:rPr>
          <w:rFonts w:eastAsiaTheme="minorHAnsi"/>
          <w:b/>
          <w:lang w:val="en-US" w:eastAsia="en-US"/>
        </w:rPr>
      </w:pPr>
      <w:r w:rsidRPr="00911DF9">
        <w:rPr>
          <w:rFonts w:eastAsiaTheme="minorHAnsi"/>
          <w:b/>
          <w:lang w:val="en-US" w:eastAsia="en-US"/>
        </w:rPr>
        <w:t>II SKYRIUS</w:t>
      </w:r>
    </w:p>
    <w:p w:rsidR="00911DF9" w:rsidRPr="00911DF9" w:rsidRDefault="00911DF9" w:rsidP="00911DF9">
      <w:pPr>
        <w:jc w:val="center"/>
        <w:rPr>
          <w:rFonts w:eastAsiaTheme="minorHAnsi"/>
          <w:b/>
          <w:lang w:val="en-US" w:eastAsia="en-US"/>
        </w:rPr>
      </w:pPr>
      <w:r w:rsidRPr="00911DF9">
        <w:rPr>
          <w:rFonts w:eastAsiaTheme="minorHAnsi"/>
          <w:b/>
          <w:lang w:val="en-US" w:eastAsia="en-US"/>
        </w:rPr>
        <w:t>SPECIALŪS REIKALAVIMAI PAREIGYBEI</w:t>
      </w:r>
    </w:p>
    <w:p w:rsidR="00911DF9" w:rsidRPr="00911DF9" w:rsidRDefault="00911DF9" w:rsidP="00911DF9">
      <w:pPr>
        <w:jc w:val="center"/>
        <w:rPr>
          <w:rFonts w:eastAsiaTheme="minorHAnsi"/>
          <w:b/>
          <w:lang w:val="en-US" w:eastAsia="en-US"/>
        </w:rPr>
      </w:pPr>
    </w:p>
    <w:p w:rsidR="00911DF9" w:rsidRPr="00911DF9" w:rsidRDefault="00911DF9" w:rsidP="00911DF9">
      <w:pPr>
        <w:jc w:val="both"/>
      </w:pPr>
      <w:r w:rsidRPr="00911DF9">
        <w:rPr>
          <w:rFonts w:eastAsiaTheme="minorHAnsi"/>
          <w:lang w:eastAsia="en-US"/>
        </w:rPr>
        <w:t xml:space="preserve">     6. </w:t>
      </w:r>
      <w:r w:rsidRPr="00911DF9">
        <w:t>Darbuotojas, einantis šias pareigas, turi atitikti šiuos specialiuosius reikalavimus:</w:t>
      </w:r>
    </w:p>
    <w:p w:rsidR="00911DF9" w:rsidRPr="00911DF9" w:rsidRDefault="00911DF9" w:rsidP="00911DF9">
      <w:pPr>
        <w:jc w:val="both"/>
      </w:pPr>
      <w:r w:rsidRPr="00911DF9">
        <w:rPr>
          <w:rFonts w:eastAsiaTheme="minorHAnsi"/>
          <w:lang w:eastAsia="en-US"/>
        </w:rPr>
        <w:t xml:space="preserve">     6.1. </w:t>
      </w:r>
      <w:r w:rsidRPr="00911DF9">
        <w:t>turėti aukštąjį universitetinį socialinio darbo išsilavinimą su kvalifikaciniu bakalauro laipsniu, arba jam prilygintu išsilavinimu ar aukštąjį koleginį socialinio darbo išsilavinimą su kvalifikaciniu profesinio bakalauro laipsniu, arba jam prilygintu išsilavinimu;</w:t>
      </w:r>
    </w:p>
    <w:p w:rsidR="00911DF9" w:rsidRPr="00911DF9" w:rsidRDefault="00911DF9" w:rsidP="00911DF9">
      <w:pPr>
        <w:jc w:val="both"/>
        <w:rPr>
          <w:rFonts w:eastAsiaTheme="minorHAnsi"/>
          <w:color w:val="FF0000"/>
          <w:lang w:eastAsia="en-US"/>
        </w:rPr>
      </w:pPr>
      <w:r w:rsidRPr="00911DF9">
        <w:rPr>
          <w:rFonts w:eastAsiaTheme="minorHAnsi"/>
          <w:lang w:eastAsia="en-US"/>
        </w:rPr>
        <w:t xml:space="preserve">     6.2. </w:t>
      </w:r>
      <w:r w:rsidR="00747E5B" w:rsidRPr="007A4E3C">
        <w:t xml:space="preserve">būti susipažinęs su Lietuvos Respublikos įstatymais, Vyriausybės nutarimais </w:t>
      </w:r>
      <w:r w:rsidR="00747E5B" w:rsidRPr="007A4E3C">
        <w:rPr>
          <w:iCs/>
        </w:rPr>
        <w:t xml:space="preserve">ir kitais </w:t>
      </w:r>
      <w:r w:rsidR="00747E5B" w:rsidRPr="00EB5B3F">
        <w:rPr>
          <w:iCs/>
        </w:rPr>
        <w:t>teisės aktais,</w:t>
      </w:r>
      <w:r w:rsidR="00747E5B" w:rsidRPr="00EB5B3F">
        <w:t xml:space="preserve"> reglamentuojančiais socialines paslaugas, jų teikimo organizavimą bei išmanyti raštvedybos taisykles</w:t>
      </w:r>
      <w:r w:rsidR="00747E5B">
        <w:t>;</w:t>
      </w:r>
    </w:p>
    <w:p w:rsidR="00747E5B" w:rsidRDefault="00911DF9" w:rsidP="00911DF9">
      <w:pPr>
        <w:jc w:val="both"/>
      </w:pPr>
      <w:r w:rsidRPr="00911DF9">
        <w:rPr>
          <w:rFonts w:eastAsiaTheme="minorHAnsi"/>
          <w:lang w:eastAsia="en-US"/>
        </w:rPr>
        <w:t xml:space="preserve">     6.3</w:t>
      </w:r>
      <w:r w:rsidR="00747E5B">
        <w:rPr>
          <w:rFonts w:eastAsiaTheme="minorHAnsi"/>
          <w:lang w:eastAsia="en-US"/>
        </w:rPr>
        <w:t>.</w:t>
      </w:r>
      <w:r w:rsidR="00747E5B" w:rsidRPr="00EB5B3F">
        <w:t xml:space="preserve"> </w:t>
      </w:r>
      <w:r w:rsidR="00747E5B" w:rsidRPr="00911DF9">
        <w:rPr>
          <w:rFonts w:eastAsiaTheme="minorHAnsi"/>
          <w:lang w:eastAsia="en-US"/>
        </w:rPr>
        <w:t>mokėti dirbti šiomis kompiuterinėmis programomis: MS Word, MS Excel, Internet Explorer.</w:t>
      </w:r>
    </w:p>
    <w:p w:rsidR="00911DF9" w:rsidRPr="00911DF9" w:rsidRDefault="00911DF9" w:rsidP="00911DF9">
      <w:pPr>
        <w:jc w:val="both"/>
        <w:rPr>
          <w:rFonts w:eastAsiaTheme="minorHAnsi"/>
          <w:lang w:eastAsia="en-US"/>
        </w:rPr>
      </w:pPr>
      <w:r w:rsidRPr="00911DF9">
        <w:rPr>
          <w:rFonts w:eastAsiaTheme="minorHAnsi"/>
          <w:lang w:eastAsia="en-US"/>
        </w:rPr>
        <w:t xml:space="preserve">     6.4. gebėti sklandžiai dėstyti mintis raštu ir žodžiu lietuvių kalba;</w:t>
      </w:r>
    </w:p>
    <w:p w:rsidR="00911DF9" w:rsidRPr="00911DF9" w:rsidRDefault="00911DF9" w:rsidP="00911DF9">
      <w:pPr>
        <w:jc w:val="both"/>
      </w:pPr>
      <w:r w:rsidRPr="00911DF9">
        <w:rPr>
          <w:rFonts w:eastAsiaTheme="minorHAnsi"/>
          <w:lang w:eastAsia="en-US"/>
        </w:rPr>
        <w:t xml:space="preserve">     6.5. </w:t>
      </w:r>
      <w:r w:rsidRPr="00911DF9">
        <w:t>žinoti ir išmanyti darbą komandoje, socialinį konsultavimą, socialinių problemų kilmę ir priežastis, jų sprendimo būdus, socialinio darbo metodus ir formas, socialinių darbuotojų etikos kodeksą, socialiniams darbuotojams keliamus kvalifikacinius reikalavimus;</w:t>
      </w:r>
    </w:p>
    <w:p w:rsidR="00911DF9" w:rsidRPr="00911DF9" w:rsidRDefault="00911DF9" w:rsidP="00911DF9">
      <w:pPr>
        <w:jc w:val="both"/>
        <w:rPr>
          <w:rFonts w:eastAsiaTheme="minorHAnsi"/>
          <w:lang w:eastAsia="en-US"/>
        </w:rPr>
      </w:pPr>
      <w:r w:rsidRPr="00911DF9">
        <w:rPr>
          <w:rFonts w:eastAsiaTheme="minorHAnsi"/>
          <w:lang w:eastAsia="en-US"/>
        </w:rPr>
        <w:t xml:space="preserve">     6.6. gebėti dirbti kolektyve, būti pareigingu</w:t>
      </w:r>
      <w:r w:rsidR="00747E5B">
        <w:rPr>
          <w:rFonts w:eastAsiaTheme="minorHAnsi"/>
          <w:lang w:eastAsia="en-US"/>
        </w:rPr>
        <w:t>, gebėti bendrauti.</w:t>
      </w:r>
    </w:p>
    <w:p w:rsidR="00911DF9" w:rsidRPr="00911DF9" w:rsidRDefault="00911DF9" w:rsidP="00911DF9">
      <w:pPr>
        <w:jc w:val="both"/>
        <w:rPr>
          <w:rFonts w:eastAsiaTheme="minorHAnsi"/>
          <w:lang w:eastAsia="en-US"/>
        </w:rPr>
      </w:pPr>
    </w:p>
    <w:p w:rsidR="00911DF9" w:rsidRPr="00911DF9" w:rsidRDefault="00911DF9" w:rsidP="00911DF9">
      <w:pPr>
        <w:jc w:val="center"/>
        <w:rPr>
          <w:rFonts w:eastAsiaTheme="minorHAnsi"/>
          <w:b/>
          <w:lang w:val="en-US" w:eastAsia="en-US"/>
        </w:rPr>
      </w:pPr>
      <w:r w:rsidRPr="00911DF9">
        <w:rPr>
          <w:rFonts w:eastAsiaTheme="minorHAnsi"/>
          <w:b/>
          <w:lang w:val="en-US" w:eastAsia="en-US"/>
        </w:rPr>
        <w:t>III SKYRIUS</w:t>
      </w:r>
    </w:p>
    <w:p w:rsidR="00911DF9" w:rsidRPr="00911DF9" w:rsidRDefault="00911DF9" w:rsidP="00911DF9">
      <w:pPr>
        <w:jc w:val="center"/>
        <w:rPr>
          <w:rFonts w:eastAsiaTheme="minorHAnsi"/>
          <w:b/>
          <w:lang w:val="en-US" w:eastAsia="en-US"/>
        </w:rPr>
      </w:pPr>
      <w:r w:rsidRPr="00911DF9">
        <w:rPr>
          <w:rFonts w:eastAsiaTheme="minorHAnsi"/>
          <w:b/>
          <w:lang w:val="en-US" w:eastAsia="en-US"/>
        </w:rPr>
        <w:t>ŠIAS PAREIGAS EINANČIO DARBUOTOJO FUNKCIJOS</w:t>
      </w:r>
    </w:p>
    <w:p w:rsidR="00911DF9" w:rsidRPr="00911DF9" w:rsidRDefault="00911DF9" w:rsidP="00911DF9">
      <w:pPr>
        <w:jc w:val="center"/>
        <w:rPr>
          <w:rFonts w:eastAsiaTheme="minorHAnsi"/>
          <w:b/>
          <w:lang w:val="en-US" w:eastAsia="en-US"/>
        </w:rPr>
      </w:pPr>
    </w:p>
    <w:p w:rsidR="00691BC1" w:rsidRDefault="00911DF9" w:rsidP="00E1743A">
      <w:pPr>
        <w:spacing w:line="259" w:lineRule="auto"/>
        <w:ind w:firstLine="284"/>
        <w:jc w:val="both"/>
        <w:rPr>
          <w:rFonts w:eastAsiaTheme="minorHAnsi"/>
          <w:lang w:eastAsia="en-US"/>
        </w:rPr>
      </w:pPr>
      <w:r w:rsidRPr="00911DF9">
        <w:rPr>
          <w:rFonts w:eastAsiaTheme="minorHAnsi"/>
          <w:lang w:eastAsia="en-US"/>
        </w:rPr>
        <w:t>7. Šias pareigas einantis darbuotojas vykdo šias funkcijas:</w:t>
      </w:r>
    </w:p>
    <w:p w:rsidR="00691BC1" w:rsidRDefault="00691BC1" w:rsidP="00E1743A">
      <w:pPr>
        <w:spacing w:line="259" w:lineRule="auto"/>
        <w:ind w:firstLine="284"/>
        <w:jc w:val="both"/>
      </w:pPr>
      <w:r>
        <w:rPr>
          <w:rFonts w:eastAsiaTheme="minorHAnsi"/>
          <w:lang w:eastAsia="en-US"/>
        </w:rPr>
        <w:t xml:space="preserve">7.1. </w:t>
      </w:r>
      <w:r w:rsidR="00C6728E">
        <w:t xml:space="preserve">dirba socialinį darbą su asmeniu, skatinant jį analizuoti bei vertinti savo stipriąsias ir silpnąsias puses bei lūkesčius; </w:t>
      </w:r>
    </w:p>
    <w:p w:rsidR="00691BC1" w:rsidRDefault="008E3499" w:rsidP="00E1743A">
      <w:pPr>
        <w:spacing w:line="259" w:lineRule="auto"/>
        <w:ind w:firstLine="284"/>
        <w:jc w:val="both"/>
      </w:pPr>
      <w:r>
        <w:t xml:space="preserve">7.2. </w:t>
      </w:r>
      <w:r w:rsidR="00C6728E">
        <w:t>įvertina ir nustato socialines problemas bei pagalbos poreikius asmeniui ir inicijuoja jos teikimą;</w:t>
      </w:r>
    </w:p>
    <w:p w:rsidR="0085209A" w:rsidRDefault="00691BC1" w:rsidP="00E1743A">
      <w:pPr>
        <w:spacing w:line="259" w:lineRule="auto"/>
        <w:ind w:firstLine="284"/>
        <w:jc w:val="both"/>
      </w:pPr>
      <w:r>
        <w:t>7.3. sudaro</w:t>
      </w:r>
      <w:r w:rsidRPr="003A5B7D">
        <w:t xml:space="preserve"> asm</w:t>
      </w:r>
      <w:r>
        <w:t>ens bylą, kurioje pildo</w:t>
      </w:r>
      <w:r w:rsidR="00DC1A11">
        <w:t xml:space="preserve"> informaciją</w:t>
      </w:r>
      <w:r w:rsidRPr="004648C8">
        <w:t xml:space="preserve"> apie asmens socialinę situaciją</w:t>
      </w:r>
      <w:r w:rsidR="0085209A">
        <w:t xml:space="preserve"> bei teikiamos pagalbos procesą,</w:t>
      </w:r>
      <w:r w:rsidRPr="004648C8">
        <w:t xml:space="preserve"> </w:t>
      </w:r>
      <w:r w:rsidR="0085209A" w:rsidRPr="00D61B41">
        <w:t>poreikių nustatymą asmeniui</w:t>
      </w:r>
      <w:r w:rsidR="0085209A">
        <w:t xml:space="preserve">, </w:t>
      </w:r>
      <w:r w:rsidRPr="004648C8">
        <w:t>sudar</w:t>
      </w:r>
      <w:r>
        <w:t xml:space="preserve">o </w:t>
      </w:r>
      <w:r w:rsidRPr="004648C8">
        <w:t>individual</w:t>
      </w:r>
      <w:r w:rsidR="0085209A">
        <w:t>ų</w:t>
      </w:r>
      <w:r w:rsidRPr="004648C8">
        <w:t xml:space="preserve"> socialinės globos plan</w:t>
      </w:r>
      <w:r w:rsidR="0085209A">
        <w:t>ą</w:t>
      </w:r>
      <w:r w:rsidRPr="004648C8">
        <w:t xml:space="preserve"> (ISGP</w:t>
      </w:r>
      <w:r>
        <w:t>), individualaus darbo su asmeniu programą ir kitus dokumentus</w:t>
      </w:r>
      <w:r w:rsidRPr="00911DF9">
        <w:t xml:space="preserve">. </w:t>
      </w:r>
      <w:r w:rsidRPr="006F5D2C">
        <w:t>ISGP pateikia informacij</w:t>
      </w:r>
      <w:r w:rsidR="001C781C">
        <w:t>ą</w:t>
      </w:r>
      <w:r w:rsidRPr="006F5D2C">
        <w:t xml:space="preserve"> ap</w:t>
      </w:r>
      <w:r w:rsidR="001C781C">
        <w:t>ie asmenį, jo šeimą, informaciją</w:t>
      </w:r>
      <w:r w:rsidRPr="006F5D2C">
        <w:t xml:space="preserve"> iš šeimos gydytojo apie asmens sveikatos būklę, numato, kokiomis priemonėmis  bus siekiama socialinės globos uždavinių</w:t>
      </w:r>
      <w:r w:rsidRPr="003A5B7D">
        <w:t xml:space="preserve"> </w:t>
      </w:r>
      <w:r w:rsidRPr="006F5D2C">
        <w:t>įgyvendinimo, detalizuoja</w:t>
      </w:r>
      <w:r w:rsidR="001C781C">
        <w:t xml:space="preserve"> paslauga</w:t>
      </w:r>
      <w:r w:rsidRPr="006F5D2C">
        <w:t xml:space="preserve">s </w:t>
      </w:r>
      <w:r w:rsidR="001C781C">
        <w:lastRenderedPageBreak/>
        <w:t>(socialine</w:t>
      </w:r>
      <w:r w:rsidRPr="006F5D2C">
        <w:t>s, sveikatos priežiūros</w:t>
      </w:r>
      <w:r w:rsidR="001C781C">
        <w:t xml:space="preserve"> ir kita</w:t>
      </w:r>
      <w:r w:rsidRPr="006F5D2C">
        <w:t>s), kurios asmeniui bus teikiamos, rašo žym</w:t>
      </w:r>
      <w:r w:rsidR="001C781C">
        <w:t>a</w:t>
      </w:r>
      <w:r w:rsidRPr="006F5D2C">
        <w:t>s apie periodiškai vykdomą individualaus socialinės globos plano peržiūrą (kokie buvo pok</w:t>
      </w:r>
      <w:r w:rsidR="0085209A">
        <w:t>yčiai, kas patikslinta) ir kita.</w:t>
      </w:r>
      <w:r>
        <w:t xml:space="preserve"> </w:t>
      </w:r>
      <w:r w:rsidR="0085209A" w:rsidRPr="00911DF9">
        <w:t>Peržiūras dokumentų vykdo esant poreikiui, bet ne rečiau kaip kartą per metus;</w:t>
      </w:r>
    </w:p>
    <w:p w:rsidR="003333CA" w:rsidRDefault="0085209A" w:rsidP="00E1743A">
      <w:pPr>
        <w:jc w:val="both"/>
      </w:pPr>
      <w:r>
        <w:t xml:space="preserve">      7.</w:t>
      </w:r>
      <w:r w:rsidR="00E1743A">
        <w:t>4</w:t>
      </w:r>
      <w:r>
        <w:t xml:space="preserve">. </w:t>
      </w:r>
      <w:r w:rsidR="003333CA">
        <w:t>surenka arba padeda surinkti asmeniui pagalbai gauti būtinus dokumentus;</w:t>
      </w:r>
    </w:p>
    <w:p w:rsidR="00F02CEE" w:rsidRDefault="003333CA" w:rsidP="00E1743A">
      <w:pPr>
        <w:jc w:val="both"/>
      </w:pPr>
      <w:r>
        <w:t xml:space="preserve">      </w:t>
      </w:r>
      <w:r w:rsidR="00E1743A">
        <w:t>7.5</w:t>
      </w:r>
      <w:r>
        <w:t>. bendradarbiaujant su asmeniu, analizuoja galimus problemos sprendimo būdus, vertina asmens motyvaciją ir galimybes pa</w:t>
      </w:r>
      <w:r w:rsidR="00193DDC">
        <w:t>čiam</w:t>
      </w:r>
      <w:r>
        <w:t xml:space="preserve"> spręsti savo socialines problemas</w:t>
      </w:r>
      <w:r w:rsidR="00F02CEE">
        <w:t>;</w:t>
      </w:r>
    </w:p>
    <w:p w:rsidR="00943E34" w:rsidRDefault="00943E34" w:rsidP="00E1743A">
      <w:pPr>
        <w:jc w:val="both"/>
      </w:pPr>
      <w:r>
        <w:t xml:space="preserve">      </w:t>
      </w:r>
      <w:r w:rsidR="00F02CEE">
        <w:t>7.6</w:t>
      </w:r>
      <w:r>
        <w:t>. konsultuoja asmenį (</w:t>
      </w:r>
      <w:r w:rsidR="009E141A">
        <w:t>suaugusius jo šeimos narius</w:t>
      </w:r>
      <w:r>
        <w:t xml:space="preserve">, </w:t>
      </w:r>
      <w:r w:rsidR="00315EB6">
        <w:t>globėją</w:t>
      </w:r>
      <w:r>
        <w:t xml:space="preserve">, </w:t>
      </w:r>
      <w:r w:rsidR="00315EB6">
        <w:t>rūpintoją</w:t>
      </w:r>
      <w:r>
        <w:t>)</w:t>
      </w:r>
      <w:r w:rsidR="00315EB6">
        <w:t xml:space="preserve">, jiems tarpininkauja, pataria, pagal galimybes atstovauja asmens interesams, organizuoja asmenų socialinių grupių </w:t>
      </w:r>
      <w:proofErr w:type="spellStart"/>
      <w:r w:rsidR="00315EB6">
        <w:t>savipagalbos</w:t>
      </w:r>
      <w:proofErr w:type="spellEnd"/>
      <w:r w:rsidR="00315EB6">
        <w:t xml:space="preserve"> veiklą; </w:t>
      </w:r>
    </w:p>
    <w:p w:rsidR="00DC1A11" w:rsidRDefault="009E141A" w:rsidP="00E1743A">
      <w:pPr>
        <w:jc w:val="both"/>
      </w:pPr>
      <w:r>
        <w:t xml:space="preserve">      7.7</w:t>
      </w:r>
      <w:r w:rsidR="00DC1A11">
        <w:t xml:space="preserve">. tarpininkauja dėl kitų pagalbos priemonių (piniginės socialinės paramos, </w:t>
      </w:r>
      <w:r w:rsidR="008E3499">
        <w:t>s</w:t>
      </w:r>
      <w:r w:rsidR="00DC1A11">
        <w:t xml:space="preserve">veikatos </w:t>
      </w:r>
      <w:r w:rsidR="008E3499">
        <w:t xml:space="preserve">priežiūros, </w:t>
      </w:r>
      <w:r w:rsidR="00DC1A11">
        <w:t>specialiųjų pagalbos priemonių ir kt.) asmeniui teikimo;</w:t>
      </w:r>
    </w:p>
    <w:p w:rsidR="00315EB6" w:rsidRPr="00E1743A" w:rsidRDefault="00315EB6" w:rsidP="00E1743A">
      <w:pPr>
        <w:jc w:val="both"/>
      </w:pPr>
      <w:r w:rsidRPr="00E1743A">
        <w:t xml:space="preserve">      </w:t>
      </w:r>
      <w:r w:rsidR="009E141A">
        <w:t>7.8</w:t>
      </w:r>
      <w:r w:rsidRPr="00E1743A">
        <w:t xml:space="preserve">. </w:t>
      </w:r>
      <w:r w:rsidR="00E1743A" w:rsidRPr="00E1743A">
        <w:t>vertina socialinio darbo su asmeniu ir pagalbos teikimo jam veiksmingumą.</w:t>
      </w:r>
    </w:p>
    <w:p w:rsidR="00315EB6" w:rsidRDefault="00943E34" w:rsidP="00E1743A">
      <w:pPr>
        <w:jc w:val="both"/>
      </w:pPr>
      <w:r>
        <w:t xml:space="preserve">      </w:t>
      </w:r>
      <w:r w:rsidR="009E141A">
        <w:t>7.9</w:t>
      </w:r>
      <w:r w:rsidR="00DC2003">
        <w:t xml:space="preserve">. </w:t>
      </w:r>
      <w:r w:rsidR="00315EB6">
        <w:t xml:space="preserve">koreguoja socialinio darbo su asmeniu </w:t>
      </w:r>
      <w:r w:rsidR="00DC2003">
        <w:t>veiksmų planą</w:t>
      </w:r>
      <w:r w:rsidR="00315EB6">
        <w:t>, individual</w:t>
      </w:r>
      <w:r w:rsidR="00DC2003">
        <w:t>ų socialinės globos planą, konkrečias jam</w:t>
      </w:r>
      <w:r w:rsidR="00315EB6">
        <w:t xml:space="preserve"> numatomas teikti socialines paslaugas;</w:t>
      </w:r>
    </w:p>
    <w:p w:rsidR="00DC1A11" w:rsidRDefault="00DC1A11" w:rsidP="00E1743A">
      <w:pPr>
        <w:jc w:val="both"/>
      </w:pPr>
      <w:r>
        <w:t xml:space="preserve">      7.</w:t>
      </w:r>
      <w:r w:rsidR="00F02CEE">
        <w:t>1</w:t>
      </w:r>
      <w:r w:rsidR="009E141A">
        <w:t>0</w:t>
      </w:r>
      <w:r>
        <w:t>. pildo reikiamus dokumentus, rengia išvadas dėl socialinių paslaugų skyrimo ir su jomis supažindina asmen</w:t>
      </w:r>
      <w:r w:rsidR="00CB20FF">
        <w:t xml:space="preserve">į, ar </w:t>
      </w:r>
      <w:r w:rsidR="009E141A">
        <w:t>suaugusį jo šeimos narį,</w:t>
      </w:r>
      <w:r w:rsidR="00CB20FF">
        <w:t xml:space="preserve"> globėją, rūpintoją;</w:t>
      </w:r>
    </w:p>
    <w:p w:rsidR="00315EB6" w:rsidRDefault="00943E34" w:rsidP="00E1743A">
      <w:pPr>
        <w:jc w:val="both"/>
        <w:rPr>
          <w:lang w:val="pt-BR"/>
        </w:rPr>
      </w:pPr>
      <w:r>
        <w:rPr>
          <w:lang w:val="pt-BR"/>
        </w:rPr>
        <w:t xml:space="preserve">      </w:t>
      </w:r>
      <w:r w:rsidR="00CB20FF">
        <w:rPr>
          <w:lang w:val="pt-BR"/>
        </w:rPr>
        <w:t>7</w:t>
      </w:r>
      <w:r>
        <w:rPr>
          <w:lang w:val="pt-BR"/>
        </w:rPr>
        <w:t>.1</w:t>
      </w:r>
      <w:r w:rsidR="009E141A">
        <w:rPr>
          <w:lang w:val="pt-BR"/>
        </w:rPr>
        <w:t>1</w:t>
      </w:r>
      <w:r w:rsidR="003333CA">
        <w:rPr>
          <w:lang w:val="pt-BR"/>
        </w:rPr>
        <w:t xml:space="preserve">. </w:t>
      </w:r>
      <w:r w:rsidR="00691BC1" w:rsidRPr="005C0FAA">
        <w:rPr>
          <w:lang w:val="pt-BR"/>
        </w:rPr>
        <w:t>d</w:t>
      </w:r>
      <w:r w:rsidR="00691BC1">
        <w:rPr>
          <w:lang w:val="pt-BR"/>
        </w:rPr>
        <w:t>irb</w:t>
      </w:r>
      <w:r w:rsidR="0085209A">
        <w:rPr>
          <w:lang w:val="pt-BR"/>
        </w:rPr>
        <w:t>a</w:t>
      </w:r>
      <w:r w:rsidR="00691BC1" w:rsidRPr="005C0FAA">
        <w:rPr>
          <w:lang w:val="pt-BR"/>
        </w:rPr>
        <w:t xml:space="preserve"> su </w:t>
      </w:r>
      <w:r w:rsidR="00691BC1">
        <w:rPr>
          <w:lang w:val="pt-BR"/>
        </w:rPr>
        <w:t>asmeniu individualiai ir grupėse;</w:t>
      </w:r>
    </w:p>
    <w:p w:rsidR="001C781C" w:rsidRDefault="00CB20FF" w:rsidP="00E1743A">
      <w:pPr>
        <w:jc w:val="both"/>
      </w:pPr>
      <w:r>
        <w:t xml:space="preserve">      7.1</w:t>
      </w:r>
      <w:r w:rsidR="009E141A">
        <w:t>2</w:t>
      </w:r>
      <w:r>
        <w:t xml:space="preserve">. parenka individualius socialinio darbo su asmeniu metodus bei atsako už darbe naudojamų metodų pasirinkimą ir korektišką jų panaudojimą; </w:t>
      </w:r>
    </w:p>
    <w:p w:rsidR="00943E34" w:rsidRDefault="001C781C" w:rsidP="00E1743A">
      <w:pPr>
        <w:jc w:val="both"/>
      </w:pPr>
      <w:r>
        <w:t xml:space="preserve">      </w:t>
      </w:r>
      <w:r w:rsidR="009E141A">
        <w:t>7.13</w:t>
      </w:r>
      <w:r>
        <w:t xml:space="preserve">. </w:t>
      </w:r>
      <w:r w:rsidR="00CB20FF">
        <w:t>konsultuojasi su  kolegomis ir prireikus nukreipia asmenis pas kitus specialistus</w:t>
      </w:r>
      <w:r w:rsidR="00943E34">
        <w:t>;</w:t>
      </w:r>
    </w:p>
    <w:p w:rsidR="00CB20FF" w:rsidRDefault="009F3895" w:rsidP="00E1743A">
      <w:pPr>
        <w:jc w:val="both"/>
      </w:pPr>
      <w:r>
        <w:t xml:space="preserve">      7.1</w:t>
      </w:r>
      <w:r w:rsidR="009E141A">
        <w:t>4</w:t>
      </w:r>
      <w:r w:rsidR="00315EB6">
        <w:t>. organizuoja, prižiūri ir koordinuoja Centro socialinio darbuotojo padėjėjų ir savanorių veiklą;</w:t>
      </w:r>
      <w:r w:rsidR="00CB20FF" w:rsidRPr="00CB20FF">
        <w:t xml:space="preserve"> </w:t>
      </w:r>
    </w:p>
    <w:p w:rsidR="00315EB6" w:rsidRDefault="009F3895" w:rsidP="00E1743A">
      <w:pPr>
        <w:jc w:val="both"/>
      </w:pPr>
      <w:r>
        <w:t xml:space="preserve">      </w:t>
      </w:r>
      <w:r w:rsidR="00CB20FF">
        <w:t>7.</w:t>
      </w:r>
      <w:r w:rsidR="00B5477E">
        <w:t>1</w:t>
      </w:r>
      <w:r w:rsidR="009E141A">
        <w:t>5</w:t>
      </w:r>
      <w:r w:rsidR="00CB20FF">
        <w:t xml:space="preserve">. </w:t>
      </w:r>
      <w:r w:rsidR="00CB20FF" w:rsidRPr="003F1DDE">
        <w:t>darbo dienos pradžioje prie autobuso pasitinka klientus, pasibaigus darb</w:t>
      </w:r>
      <w:r w:rsidR="00CB20FF">
        <w:t>o dienai palydi juos į autobusą;</w:t>
      </w:r>
    </w:p>
    <w:p w:rsidR="00193DDC" w:rsidRPr="00315EB6" w:rsidRDefault="00193DDC" w:rsidP="00E1743A">
      <w:pPr>
        <w:jc w:val="both"/>
        <w:rPr>
          <w:lang w:val="pt-BR"/>
        </w:rPr>
      </w:pPr>
      <w:r>
        <w:t xml:space="preserve">      </w:t>
      </w:r>
      <w:r w:rsidR="009E141A">
        <w:t>7.16</w:t>
      </w:r>
      <w:r>
        <w:t xml:space="preserve">. supažindina asmenis su vidaus tvarkos taisyklėmis bei </w:t>
      </w:r>
      <w:r w:rsidR="009E141A">
        <w:t>kontroliuoja jų laikymąsi</w:t>
      </w:r>
      <w:r>
        <w:t>;</w:t>
      </w:r>
    </w:p>
    <w:p w:rsidR="0085209A" w:rsidRDefault="009F3895" w:rsidP="00E1743A">
      <w:pPr>
        <w:jc w:val="both"/>
      </w:pPr>
      <w:r>
        <w:rPr>
          <w:lang w:val="pt-BR"/>
        </w:rPr>
        <w:t xml:space="preserve">      </w:t>
      </w:r>
      <w:r w:rsidR="009E141A">
        <w:rPr>
          <w:lang w:val="pt-BR"/>
        </w:rPr>
        <w:t>7.17</w:t>
      </w:r>
      <w:r w:rsidR="008E3499">
        <w:rPr>
          <w:lang w:val="pt-BR"/>
        </w:rPr>
        <w:t xml:space="preserve">. </w:t>
      </w:r>
      <w:r w:rsidR="00691BC1" w:rsidRPr="00855E95">
        <w:t>organizuo</w:t>
      </w:r>
      <w:r w:rsidR="0085209A">
        <w:t>ja Centrą</w:t>
      </w:r>
      <w:r w:rsidR="00691BC1" w:rsidRPr="00855E95">
        <w:t xml:space="preserve"> lankančių asmenų veiklą</w:t>
      </w:r>
      <w:r w:rsidR="00691BC1">
        <w:t xml:space="preserve"> ir poilsį;</w:t>
      </w:r>
    </w:p>
    <w:p w:rsidR="0085209A" w:rsidRDefault="0085209A" w:rsidP="00E1743A">
      <w:pPr>
        <w:jc w:val="both"/>
      </w:pPr>
      <w:r>
        <w:t xml:space="preserve">      7.</w:t>
      </w:r>
      <w:r w:rsidR="009E141A">
        <w:t>18</w:t>
      </w:r>
      <w:r>
        <w:t>. organizuoja</w:t>
      </w:r>
      <w:r w:rsidR="00691BC1">
        <w:t xml:space="preserve"> teminius pokalbius (diskusijas, paskaitas), tradicines šventes, popietes, vakarones,</w:t>
      </w:r>
      <w:r>
        <w:t xml:space="preserve"> renginius,</w:t>
      </w:r>
      <w:r w:rsidR="00691BC1">
        <w:t xml:space="preserve"> pažintines keliones;</w:t>
      </w:r>
    </w:p>
    <w:p w:rsidR="0085209A" w:rsidRDefault="009F3895" w:rsidP="00E1743A">
      <w:pPr>
        <w:jc w:val="both"/>
      </w:pPr>
      <w:r>
        <w:t xml:space="preserve">      </w:t>
      </w:r>
      <w:r w:rsidR="009E141A">
        <w:t>7.19</w:t>
      </w:r>
      <w:r w:rsidR="0085209A">
        <w:t xml:space="preserve">. </w:t>
      </w:r>
      <w:r w:rsidR="00691BC1" w:rsidRPr="00855E95">
        <w:t>rūpin</w:t>
      </w:r>
      <w:r w:rsidR="0085209A">
        <w:t>asi</w:t>
      </w:r>
      <w:r w:rsidR="00691BC1">
        <w:t xml:space="preserve"> asmenų</w:t>
      </w:r>
      <w:r w:rsidR="00691BC1" w:rsidRPr="00855E95">
        <w:t xml:space="preserve"> </w:t>
      </w:r>
      <w:r w:rsidR="0085209A">
        <w:t>socialinių įgūdžių ugdymu, vykdo</w:t>
      </w:r>
      <w:r w:rsidR="00691BC1">
        <w:t xml:space="preserve"> asmenų higieninę priežiūrą;</w:t>
      </w:r>
    </w:p>
    <w:p w:rsidR="00705806" w:rsidRDefault="00705806" w:rsidP="00E1743A">
      <w:pPr>
        <w:jc w:val="both"/>
      </w:pPr>
      <w:r>
        <w:t xml:space="preserve">      7.</w:t>
      </w:r>
      <w:r w:rsidR="009F3895">
        <w:t>2</w:t>
      </w:r>
      <w:r w:rsidR="009E141A">
        <w:t>0</w:t>
      </w:r>
      <w:r w:rsidR="0085209A">
        <w:t xml:space="preserve">. </w:t>
      </w:r>
      <w:r w:rsidR="00691BC1" w:rsidRPr="00FB2C32">
        <w:t>k</w:t>
      </w:r>
      <w:r w:rsidR="00691BC1">
        <w:t xml:space="preserve">artu su </w:t>
      </w:r>
      <w:r w:rsidR="0085209A">
        <w:t>Centr</w:t>
      </w:r>
      <w:r w:rsidR="00691BC1">
        <w:t>ą lankančiais asmenimis dalyvau</w:t>
      </w:r>
      <w:r w:rsidR="0085209A">
        <w:t>ja</w:t>
      </w:r>
      <w:r w:rsidR="00691BC1" w:rsidRPr="00FB2C32">
        <w:t xml:space="preserve"> </w:t>
      </w:r>
      <w:r w:rsidR="00691BC1">
        <w:t>įstaigos (ir už įstaigos</w:t>
      </w:r>
      <w:r w:rsidR="00691BC1" w:rsidRPr="00FB2C32">
        <w:t xml:space="preserve"> ribų) kultūriniuose ir kituose renginiuose, ruoš</w:t>
      </w:r>
      <w:r w:rsidR="0085209A">
        <w:t>iasi</w:t>
      </w:r>
      <w:r>
        <w:t xml:space="preserve"> jiems;</w:t>
      </w:r>
    </w:p>
    <w:p w:rsidR="00705806" w:rsidRDefault="009F3895" w:rsidP="00E1743A">
      <w:pPr>
        <w:jc w:val="both"/>
      </w:pPr>
      <w:r>
        <w:t xml:space="preserve">      7.2</w:t>
      </w:r>
      <w:r w:rsidR="009E141A">
        <w:t>1</w:t>
      </w:r>
      <w:r w:rsidR="00705806">
        <w:t xml:space="preserve">. </w:t>
      </w:r>
      <w:r w:rsidR="00691BC1">
        <w:t>palaik</w:t>
      </w:r>
      <w:r w:rsidR="00705806">
        <w:t>o ryšius su asmen</w:t>
      </w:r>
      <w:r w:rsidR="009E141A">
        <w:t>s</w:t>
      </w:r>
      <w:r w:rsidR="00691BC1">
        <w:t xml:space="preserve"> </w:t>
      </w:r>
      <w:r w:rsidR="009E141A">
        <w:t xml:space="preserve">suaugusiais šeimos nariais, </w:t>
      </w:r>
      <w:r w:rsidR="00691BC1">
        <w:t>globėjais</w:t>
      </w:r>
      <w:r w:rsidR="00705806">
        <w:t>, rūpintojais</w:t>
      </w:r>
      <w:r w:rsidR="009E141A">
        <w:t xml:space="preserve"> i</w:t>
      </w:r>
      <w:r w:rsidR="00705806">
        <w:t>r kitais</w:t>
      </w:r>
      <w:r w:rsidR="00691BC1">
        <w:t xml:space="preserve"> artimaisiais:</w:t>
      </w:r>
      <w:r w:rsidR="00705806">
        <w:t xml:space="preserve"> </w:t>
      </w:r>
    </w:p>
    <w:p w:rsidR="00705806" w:rsidRDefault="009F3895" w:rsidP="00E1743A">
      <w:pPr>
        <w:jc w:val="both"/>
      </w:pPr>
      <w:r>
        <w:t xml:space="preserve">      </w:t>
      </w:r>
      <w:r w:rsidR="009E141A">
        <w:t>7.21</w:t>
      </w:r>
      <w:r w:rsidR="00705806">
        <w:t>.1. teikia inform</w:t>
      </w:r>
      <w:r w:rsidR="005979E8">
        <w:t>aciją apie asmens veiklą Centre</w:t>
      </w:r>
      <w:r w:rsidR="00705806">
        <w:t>;</w:t>
      </w:r>
    </w:p>
    <w:p w:rsidR="00705806" w:rsidRDefault="009F3895" w:rsidP="00E1743A">
      <w:pPr>
        <w:jc w:val="both"/>
      </w:pPr>
      <w:r>
        <w:t xml:space="preserve">      </w:t>
      </w:r>
      <w:r w:rsidR="009E141A">
        <w:t>7.21</w:t>
      </w:r>
      <w:r w:rsidR="00705806">
        <w:t>.2. bendradarbiauja su asmenų artimaisiais, padeda jiems suprasti asmenų lankančių Centrą socialinius ir psichologinius  poreikius, jų tenkinimo svarbą;</w:t>
      </w:r>
    </w:p>
    <w:p w:rsidR="00705806" w:rsidRDefault="009F3895" w:rsidP="00E1743A">
      <w:pPr>
        <w:jc w:val="both"/>
      </w:pPr>
      <w:r>
        <w:t xml:space="preserve">      7.2</w:t>
      </w:r>
      <w:r w:rsidR="009E141A">
        <w:t>1</w:t>
      </w:r>
      <w:r w:rsidR="00705806">
        <w:t>.3. esant reikalui lanko asmenis jų namuose;</w:t>
      </w:r>
    </w:p>
    <w:p w:rsidR="009E141A" w:rsidRPr="00943E34" w:rsidRDefault="009E141A" w:rsidP="009E141A">
      <w:pPr>
        <w:jc w:val="both"/>
      </w:pPr>
      <w:r>
        <w:rPr>
          <w:lang w:val="en-US" w:eastAsia="en-US"/>
        </w:rPr>
        <w:t xml:space="preserve">      7.21.4. </w:t>
      </w:r>
      <w:proofErr w:type="spellStart"/>
      <w:proofErr w:type="gramStart"/>
      <w:r w:rsidRPr="009B59AE">
        <w:rPr>
          <w:lang w:val="en-US" w:eastAsia="en-US"/>
        </w:rPr>
        <w:t>padeda</w:t>
      </w:r>
      <w:proofErr w:type="spellEnd"/>
      <w:proofErr w:type="gram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plėtoti</w:t>
      </w:r>
      <w:proofErr w:type="spellEnd"/>
      <w:r w:rsidRPr="009B59AE">
        <w:rPr>
          <w:lang w:val="en-US" w:eastAsia="en-US"/>
        </w:rPr>
        <w:t xml:space="preserve"> ir </w:t>
      </w:r>
      <w:proofErr w:type="spellStart"/>
      <w:r w:rsidRPr="009B59AE">
        <w:rPr>
          <w:lang w:val="en-US" w:eastAsia="en-US"/>
        </w:rPr>
        <w:t>stiprinti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asmens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socialinius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ryšius</w:t>
      </w:r>
      <w:proofErr w:type="spellEnd"/>
      <w:r w:rsidRPr="009B59AE">
        <w:rPr>
          <w:lang w:val="en-US" w:eastAsia="en-US"/>
        </w:rPr>
        <w:t xml:space="preserve"> su </w:t>
      </w:r>
      <w:proofErr w:type="spellStart"/>
      <w:r w:rsidRPr="009B59AE">
        <w:rPr>
          <w:lang w:val="en-US" w:eastAsia="en-US"/>
        </w:rPr>
        <w:t>šeimos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nariais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globėjais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rūpintojais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ar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artimaisiais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giminaičiais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skatina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pagarbių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santykių</w:t>
      </w:r>
      <w:proofErr w:type="spellEnd"/>
      <w:r w:rsidRPr="009B59AE">
        <w:rPr>
          <w:lang w:val="en-US" w:eastAsia="en-US"/>
        </w:rPr>
        <w:t xml:space="preserve"> su </w:t>
      </w:r>
      <w:proofErr w:type="spellStart"/>
      <w:r w:rsidRPr="009B59AE">
        <w:rPr>
          <w:lang w:val="en-US" w:eastAsia="en-US"/>
        </w:rPr>
        <w:t>šeimos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nariais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palaikymą</w:t>
      </w:r>
      <w:proofErr w:type="spellEnd"/>
      <w:r w:rsidRPr="009B59AE">
        <w:rPr>
          <w:lang w:val="en-US" w:eastAsia="en-US"/>
        </w:rPr>
        <w:t>;</w:t>
      </w:r>
    </w:p>
    <w:p w:rsidR="009E141A" w:rsidRDefault="009E141A" w:rsidP="009E141A">
      <w:pPr>
        <w:jc w:val="both"/>
        <w:rPr>
          <w:lang w:val="en-US" w:eastAsia="en-US"/>
        </w:rPr>
      </w:pPr>
      <w:r>
        <w:rPr>
          <w:lang w:val="en-US" w:eastAsia="en-US"/>
        </w:rPr>
        <w:t xml:space="preserve">      7.22. </w:t>
      </w:r>
      <w:proofErr w:type="spellStart"/>
      <w:proofErr w:type="gramStart"/>
      <w:r w:rsidRPr="009B59AE">
        <w:rPr>
          <w:lang w:val="en-US" w:eastAsia="en-US"/>
        </w:rPr>
        <w:t>reaguoja</w:t>
      </w:r>
      <w:proofErr w:type="spellEnd"/>
      <w:proofErr w:type="gramEnd"/>
      <w:r w:rsidRPr="009B59AE">
        <w:rPr>
          <w:lang w:val="en-US" w:eastAsia="en-US"/>
        </w:rPr>
        <w:t xml:space="preserve"> į </w:t>
      </w:r>
      <w:proofErr w:type="spellStart"/>
      <w:r w:rsidRPr="009B59AE">
        <w:rPr>
          <w:lang w:val="en-US" w:eastAsia="en-US"/>
        </w:rPr>
        <w:t>asmens</w:t>
      </w:r>
      <w:proofErr w:type="spellEnd"/>
      <w:r w:rsidRPr="009B59AE">
        <w:rPr>
          <w:lang w:val="en-US" w:eastAsia="en-US"/>
        </w:rPr>
        <w:t xml:space="preserve">, jo </w:t>
      </w:r>
      <w:proofErr w:type="spellStart"/>
      <w:r w:rsidRPr="009B59AE">
        <w:rPr>
          <w:lang w:val="en-US" w:eastAsia="en-US"/>
        </w:rPr>
        <w:t>globėjo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rūpintojo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šeimos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narių</w:t>
      </w:r>
      <w:proofErr w:type="spellEnd"/>
      <w:r w:rsidRPr="009B59AE">
        <w:rPr>
          <w:lang w:val="en-US" w:eastAsia="en-US"/>
        </w:rPr>
        <w:t xml:space="preserve"> ir </w:t>
      </w:r>
      <w:proofErr w:type="spellStart"/>
      <w:r w:rsidRPr="009B59AE">
        <w:rPr>
          <w:lang w:val="en-US" w:eastAsia="en-US"/>
        </w:rPr>
        <w:t>artimųjų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giminaičių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skundus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pasiūlymus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apie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juos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informuoja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direktoriaus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pavaduotoją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socialiniams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reikalams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kad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būtų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užtikrinta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operatyvi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geranoriška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pagalba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sprendžiant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juose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keliamus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klausimus</w:t>
      </w:r>
      <w:proofErr w:type="spellEnd"/>
      <w:r w:rsidRPr="009B59AE">
        <w:rPr>
          <w:lang w:val="en-US" w:eastAsia="en-US"/>
        </w:rPr>
        <w:t>;</w:t>
      </w:r>
    </w:p>
    <w:p w:rsidR="00CB20FF" w:rsidRDefault="00705806" w:rsidP="00E1743A">
      <w:pPr>
        <w:jc w:val="both"/>
      </w:pPr>
      <w:r>
        <w:t xml:space="preserve">      </w:t>
      </w:r>
      <w:r w:rsidR="009F3895">
        <w:t>7.2</w:t>
      </w:r>
      <w:r w:rsidR="009E141A">
        <w:t>3</w:t>
      </w:r>
      <w:r w:rsidR="00CB20FF">
        <w:t xml:space="preserve">. </w:t>
      </w:r>
      <w:r w:rsidR="00CB20FF" w:rsidRPr="003C1CD8">
        <w:t xml:space="preserve">iškilus problemoms, susijusioms su </w:t>
      </w:r>
      <w:r w:rsidR="00CB20FF">
        <w:t>asmens</w:t>
      </w:r>
      <w:r w:rsidR="00CB20FF" w:rsidRPr="003C1CD8">
        <w:t xml:space="preserve"> sveikatos būklės </w:t>
      </w:r>
      <w:proofErr w:type="spellStart"/>
      <w:r w:rsidR="00CB20FF" w:rsidRPr="003C1CD8">
        <w:t>pasikeitimais</w:t>
      </w:r>
      <w:proofErr w:type="spellEnd"/>
      <w:r w:rsidR="00CB20FF" w:rsidRPr="003C1CD8">
        <w:t>, saugumu ar kitomis aplinkybėmis, informuoja</w:t>
      </w:r>
      <w:r w:rsidR="009E141A" w:rsidRPr="009E141A">
        <w:t xml:space="preserve"> </w:t>
      </w:r>
      <w:r w:rsidR="009E141A">
        <w:t>asmens suaugusius šeimos narius,</w:t>
      </w:r>
      <w:r w:rsidR="00CB20FF" w:rsidRPr="003C1CD8">
        <w:t xml:space="preserve"> globėjus</w:t>
      </w:r>
      <w:r w:rsidR="00CB20FF">
        <w:t>, rūpintojus</w:t>
      </w:r>
      <w:r w:rsidR="00CB20FF" w:rsidRPr="003C1CD8">
        <w:t xml:space="preserve"> ar kitus artimus giminaičius</w:t>
      </w:r>
      <w:r w:rsidR="00534D6B">
        <w:t>. P</w:t>
      </w:r>
      <w:proofErr w:type="spellStart"/>
      <w:r w:rsidR="00534D6B" w:rsidRPr="009B59AE">
        <w:rPr>
          <w:lang w:val="en-US" w:eastAsia="en-US"/>
        </w:rPr>
        <w:t>rireikus</w:t>
      </w:r>
      <w:proofErr w:type="spellEnd"/>
      <w:r w:rsidR="00534D6B" w:rsidRPr="009B59AE">
        <w:rPr>
          <w:lang w:val="en-US" w:eastAsia="en-US"/>
        </w:rPr>
        <w:t xml:space="preserve"> </w:t>
      </w:r>
      <w:proofErr w:type="spellStart"/>
      <w:r w:rsidR="00534D6B" w:rsidRPr="009B59AE">
        <w:rPr>
          <w:lang w:val="en-US" w:eastAsia="en-US"/>
        </w:rPr>
        <w:t>iškviečia</w:t>
      </w:r>
      <w:proofErr w:type="spellEnd"/>
      <w:r w:rsidR="00534D6B" w:rsidRPr="009B59AE">
        <w:rPr>
          <w:lang w:val="en-US" w:eastAsia="en-US"/>
        </w:rPr>
        <w:t xml:space="preserve"> </w:t>
      </w:r>
      <w:proofErr w:type="spellStart"/>
      <w:r w:rsidR="00534D6B" w:rsidRPr="009B59AE">
        <w:rPr>
          <w:lang w:val="en-US" w:eastAsia="en-US"/>
        </w:rPr>
        <w:t>asmeniui</w:t>
      </w:r>
      <w:proofErr w:type="spellEnd"/>
      <w:r w:rsidR="00534D6B" w:rsidRPr="009B59AE">
        <w:rPr>
          <w:lang w:val="en-US" w:eastAsia="en-US"/>
        </w:rPr>
        <w:t xml:space="preserve"> </w:t>
      </w:r>
      <w:proofErr w:type="spellStart"/>
      <w:r w:rsidR="00534D6B" w:rsidRPr="009B59AE">
        <w:rPr>
          <w:lang w:val="en-US" w:eastAsia="en-US"/>
        </w:rPr>
        <w:t>skubiąją</w:t>
      </w:r>
      <w:proofErr w:type="spellEnd"/>
      <w:r w:rsidR="00534D6B" w:rsidRPr="009B59AE">
        <w:rPr>
          <w:lang w:val="en-US" w:eastAsia="en-US"/>
        </w:rPr>
        <w:t xml:space="preserve"> </w:t>
      </w:r>
      <w:proofErr w:type="spellStart"/>
      <w:r w:rsidR="00534D6B" w:rsidRPr="009B59AE">
        <w:rPr>
          <w:lang w:val="en-US" w:eastAsia="en-US"/>
        </w:rPr>
        <w:t>medicininę</w:t>
      </w:r>
      <w:proofErr w:type="spellEnd"/>
      <w:r w:rsidR="00534D6B" w:rsidRPr="009B59AE">
        <w:rPr>
          <w:lang w:val="en-US" w:eastAsia="en-US"/>
        </w:rPr>
        <w:t xml:space="preserve"> </w:t>
      </w:r>
      <w:proofErr w:type="spellStart"/>
      <w:r w:rsidR="00534D6B" w:rsidRPr="009B59AE">
        <w:rPr>
          <w:lang w:val="en-US" w:eastAsia="en-US"/>
        </w:rPr>
        <w:t>pagalbą</w:t>
      </w:r>
      <w:proofErr w:type="spellEnd"/>
      <w:r w:rsidR="00534D6B" w:rsidRPr="009B59AE">
        <w:rPr>
          <w:lang w:val="en-US" w:eastAsia="en-US"/>
        </w:rPr>
        <w:t>;</w:t>
      </w:r>
    </w:p>
    <w:p w:rsidR="00705806" w:rsidRDefault="009F3895" w:rsidP="00E1743A">
      <w:pPr>
        <w:jc w:val="both"/>
      </w:pPr>
      <w:r>
        <w:t xml:space="preserve">      7.2</w:t>
      </w:r>
      <w:r w:rsidR="009E141A">
        <w:t>4</w:t>
      </w:r>
      <w:r w:rsidR="00705806">
        <w:t>. atsako už asmenų saugumą įstaigoje, išv</w:t>
      </w:r>
      <w:r w:rsidR="00B05BA5">
        <w:t>ykų metu;</w:t>
      </w:r>
    </w:p>
    <w:p w:rsidR="00705806" w:rsidRDefault="009F3895" w:rsidP="00E1743A">
      <w:pPr>
        <w:jc w:val="both"/>
      </w:pPr>
      <w:r>
        <w:t xml:space="preserve">      </w:t>
      </w:r>
      <w:r w:rsidR="009E141A">
        <w:t>7.25</w:t>
      </w:r>
      <w:r w:rsidR="009102A2">
        <w:t xml:space="preserve">. </w:t>
      </w:r>
      <w:r w:rsidR="00705806">
        <w:t>i</w:t>
      </w:r>
      <w:r w:rsidR="00705806" w:rsidRPr="004648C8">
        <w:t>nformuo</w:t>
      </w:r>
      <w:r w:rsidR="00EE3831">
        <w:t>ja</w:t>
      </w:r>
      <w:r w:rsidR="00705806" w:rsidRPr="008A2BBC">
        <w:t xml:space="preserve"> </w:t>
      </w:r>
      <w:r w:rsidR="009102A2">
        <w:t xml:space="preserve">Centro </w:t>
      </w:r>
      <w:r w:rsidR="00705806" w:rsidRPr="008A2BBC">
        <w:t>administraciją, socialinius darbuotojus, kitus specialistus apie probleminę situaciją, nepažeidžiant konfidencialumo;</w:t>
      </w:r>
    </w:p>
    <w:p w:rsidR="00705806" w:rsidRDefault="00705806" w:rsidP="00E1743A">
      <w:pPr>
        <w:jc w:val="both"/>
      </w:pPr>
      <w:r>
        <w:t xml:space="preserve">     </w:t>
      </w:r>
      <w:r w:rsidR="009F3895">
        <w:t xml:space="preserve"> </w:t>
      </w:r>
      <w:r w:rsidR="009E141A">
        <w:t>7.26</w:t>
      </w:r>
      <w:r>
        <w:t>. sprendžiant problemas ir priimant sprendimus neperženg</w:t>
      </w:r>
      <w:r w:rsidR="009102A2">
        <w:t>ia</w:t>
      </w:r>
      <w:r>
        <w:t xml:space="preserve"> savo profesinės kompetencijos ribų</w:t>
      </w:r>
      <w:r w:rsidR="00B05BA5">
        <w:t>;</w:t>
      </w:r>
    </w:p>
    <w:p w:rsidR="00705806" w:rsidRDefault="00705806" w:rsidP="00E1743A">
      <w:pPr>
        <w:jc w:val="both"/>
      </w:pPr>
      <w:r>
        <w:t xml:space="preserve">      </w:t>
      </w:r>
      <w:r w:rsidR="009E141A">
        <w:t>7.27</w:t>
      </w:r>
      <w:r w:rsidR="004D7A19">
        <w:t xml:space="preserve">. </w:t>
      </w:r>
      <w:proofErr w:type="spellStart"/>
      <w:proofErr w:type="gramStart"/>
      <w:r w:rsidR="004D7A19" w:rsidRPr="00911DF9">
        <w:rPr>
          <w:snapToGrid w:val="0"/>
          <w:lang w:val="en-US" w:eastAsia="en-US"/>
        </w:rPr>
        <w:t>glaudžiai</w:t>
      </w:r>
      <w:proofErr w:type="spellEnd"/>
      <w:proofErr w:type="gramEnd"/>
      <w:r w:rsidR="004D7A19" w:rsidRPr="00911DF9">
        <w:rPr>
          <w:snapToGrid w:val="0"/>
          <w:lang w:val="en-US" w:eastAsia="en-US"/>
        </w:rPr>
        <w:t xml:space="preserve"> bendradarbiauja su </w:t>
      </w:r>
      <w:proofErr w:type="spellStart"/>
      <w:r w:rsidR="004D7A19" w:rsidRPr="00911DF9">
        <w:rPr>
          <w:snapToGrid w:val="0"/>
          <w:lang w:val="en-US" w:eastAsia="en-US"/>
        </w:rPr>
        <w:t>kitais</w:t>
      </w:r>
      <w:proofErr w:type="spellEnd"/>
      <w:r w:rsidR="004D7A19" w:rsidRPr="00911DF9">
        <w:rPr>
          <w:snapToGrid w:val="0"/>
          <w:lang w:val="en-US" w:eastAsia="en-US"/>
        </w:rPr>
        <w:t xml:space="preserve"> </w:t>
      </w:r>
      <w:r w:rsidR="004D7A19">
        <w:rPr>
          <w:snapToGrid w:val="0"/>
          <w:lang w:val="en-US" w:eastAsia="en-US"/>
        </w:rPr>
        <w:t xml:space="preserve">Centro </w:t>
      </w:r>
      <w:proofErr w:type="spellStart"/>
      <w:r w:rsidR="004D7A19" w:rsidRPr="00911DF9">
        <w:rPr>
          <w:snapToGrid w:val="0"/>
          <w:lang w:val="en-US" w:eastAsia="en-US"/>
        </w:rPr>
        <w:t>specialistais</w:t>
      </w:r>
      <w:proofErr w:type="spellEnd"/>
      <w:r w:rsidR="004D7A19" w:rsidRPr="00911DF9">
        <w:rPr>
          <w:snapToGrid w:val="0"/>
          <w:lang w:val="en-US" w:eastAsia="en-US"/>
        </w:rPr>
        <w:t xml:space="preserve">, </w:t>
      </w:r>
      <w:proofErr w:type="spellStart"/>
      <w:r w:rsidR="004D7A19" w:rsidRPr="00911DF9">
        <w:rPr>
          <w:snapToGrid w:val="0"/>
          <w:lang w:val="en-US" w:eastAsia="en-US"/>
        </w:rPr>
        <w:t>sprendžiant</w:t>
      </w:r>
      <w:proofErr w:type="spellEnd"/>
      <w:r w:rsidR="004D7A19" w:rsidRPr="00911DF9">
        <w:rPr>
          <w:snapToGrid w:val="0"/>
          <w:lang w:val="en-US" w:eastAsia="en-US"/>
        </w:rPr>
        <w:t xml:space="preserve"> </w:t>
      </w:r>
      <w:proofErr w:type="spellStart"/>
      <w:r w:rsidR="004D7A19">
        <w:rPr>
          <w:snapToGrid w:val="0"/>
          <w:lang w:val="en-US" w:eastAsia="en-US"/>
        </w:rPr>
        <w:t>asmenų</w:t>
      </w:r>
      <w:proofErr w:type="spellEnd"/>
      <w:r w:rsidR="004D7A19">
        <w:rPr>
          <w:snapToGrid w:val="0"/>
          <w:lang w:val="en-US" w:eastAsia="en-US"/>
        </w:rPr>
        <w:t xml:space="preserve"> </w:t>
      </w:r>
      <w:proofErr w:type="spellStart"/>
      <w:r w:rsidR="004D7A19" w:rsidRPr="00911DF9">
        <w:rPr>
          <w:snapToGrid w:val="0"/>
          <w:lang w:val="en-US" w:eastAsia="en-US"/>
        </w:rPr>
        <w:t>socialines</w:t>
      </w:r>
      <w:proofErr w:type="spellEnd"/>
      <w:r w:rsidR="004D7A19" w:rsidRPr="00911DF9">
        <w:rPr>
          <w:snapToGrid w:val="0"/>
          <w:lang w:val="en-US" w:eastAsia="en-US"/>
        </w:rPr>
        <w:t xml:space="preserve">, </w:t>
      </w:r>
      <w:proofErr w:type="spellStart"/>
      <w:r w:rsidR="004D7A19" w:rsidRPr="00911DF9">
        <w:rPr>
          <w:snapToGrid w:val="0"/>
          <w:lang w:val="en-US" w:eastAsia="en-US"/>
        </w:rPr>
        <w:t>psichologines</w:t>
      </w:r>
      <w:proofErr w:type="spellEnd"/>
      <w:r w:rsidR="004D7A19" w:rsidRPr="00911DF9">
        <w:rPr>
          <w:snapToGrid w:val="0"/>
          <w:lang w:val="en-US" w:eastAsia="en-US"/>
        </w:rPr>
        <w:t xml:space="preserve"> ir kt. </w:t>
      </w:r>
      <w:proofErr w:type="spellStart"/>
      <w:r w:rsidR="004D7A19" w:rsidRPr="00911DF9">
        <w:rPr>
          <w:snapToGrid w:val="0"/>
          <w:lang w:val="en-US" w:eastAsia="en-US"/>
        </w:rPr>
        <w:t>problemas</w:t>
      </w:r>
      <w:proofErr w:type="spellEnd"/>
      <w:r w:rsidR="004D7A19" w:rsidRPr="00911DF9">
        <w:rPr>
          <w:snapToGrid w:val="0"/>
          <w:lang w:val="en-US" w:eastAsia="en-US"/>
        </w:rPr>
        <w:t xml:space="preserve"> </w:t>
      </w:r>
      <w:proofErr w:type="spellStart"/>
      <w:r w:rsidR="004D7A19" w:rsidRPr="00911DF9">
        <w:rPr>
          <w:snapToGrid w:val="0"/>
          <w:lang w:val="en-US" w:eastAsia="en-US"/>
        </w:rPr>
        <w:t>bei</w:t>
      </w:r>
      <w:proofErr w:type="spellEnd"/>
      <w:r w:rsidR="004D7A19" w:rsidRPr="00911DF9">
        <w:rPr>
          <w:snapToGrid w:val="0"/>
          <w:lang w:val="en-US" w:eastAsia="en-US"/>
        </w:rPr>
        <w:t xml:space="preserve"> </w:t>
      </w:r>
      <w:proofErr w:type="spellStart"/>
      <w:r w:rsidR="004D7A19" w:rsidRPr="00911DF9">
        <w:rPr>
          <w:snapToGrid w:val="0"/>
          <w:lang w:val="en-US" w:eastAsia="en-US"/>
        </w:rPr>
        <w:t>ieškant</w:t>
      </w:r>
      <w:proofErr w:type="spellEnd"/>
      <w:r w:rsidR="004D7A19" w:rsidRPr="00911DF9">
        <w:rPr>
          <w:snapToGrid w:val="0"/>
          <w:lang w:val="en-US" w:eastAsia="en-US"/>
        </w:rPr>
        <w:t xml:space="preserve"> </w:t>
      </w:r>
      <w:proofErr w:type="spellStart"/>
      <w:r w:rsidR="004D7A19" w:rsidRPr="00911DF9">
        <w:rPr>
          <w:snapToGrid w:val="0"/>
          <w:lang w:val="en-US" w:eastAsia="en-US"/>
        </w:rPr>
        <w:t>efektyvių</w:t>
      </w:r>
      <w:proofErr w:type="spellEnd"/>
      <w:r w:rsidR="004D7A19" w:rsidRPr="00911DF9">
        <w:rPr>
          <w:snapToGrid w:val="0"/>
          <w:lang w:val="en-US" w:eastAsia="en-US"/>
        </w:rPr>
        <w:t xml:space="preserve"> </w:t>
      </w:r>
      <w:proofErr w:type="spellStart"/>
      <w:r w:rsidR="004D7A19" w:rsidRPr="00911DF9">
        <w:rPr>
          <w:snapToGrid w:val="0"/>
          <w:lang w:val="en-US" w:eastAsia="en-US"/>
        </w:rPr>
        <w:t>pagalbos</w:t>
      </w:r>
      <w:proofErr w:type="spellEnd"/>
      <w:r w:rsidR="004D7A19" w:rsidRPr="00911DF9">
        <w:rPr>
          <w:snapToGrid w:val="0"/>
          <w:lang w:val="en-US" w:eastAsia="en-US"/>
        </w:rPr>
        <w:t xml:space="preserve"> </w:t>
      </w:r>
      <w:proofErr w:type="spellStart"/>
      <w:r w:rsidR="004D7A19" w:rsidRPr="00911DF9">
        <w:rPr>
          <w:snapToGrid w:val="0"/>
          <w:lang w:val="en-US" w:eastAsia="en-US"/>
        </w:rPr>
        <w:t>būdų</w:t>
      </w:r>
      <w:proofErr w:type="spellEnd"/>
      <w:r w:rsidR="004D7A19" w:rsidRPr="00911DF9">
        <w:rPr>
          <w:snapToGrid w:val="0"/>
          <w:lang w:val="en-US" w:eastAsia="en-US"/>
        </w:rPr>
        <w:t>. T</w:t>
      </w:r>
      <w:r w:rsidR="004D7A19" w:rsidRPr="00911DF9">
        <w:rPr>
          <w:snapToGrid w:val="0"/>
          <w:lang w:val="pt-BR" w:eastAsia="en-US"/>
        </w:rPr>
        <w:t xml:space="preserve">elkia seniūnijų socialinių </w:t>
      </w:r>
      <w:r w:rsidR="004D7A19" w:rsidRPr="00911DF9">
        <w:rPr>
          <w:snapToGrid w:val="0"/>
          <w:lang w:val="pt-BR" w:eastAsia="en-US"/>
        </w:rPr>
        <w:lastRenderedPageBreak/>
        <w:t xml:space="preserve">darbuotojų, psichologų, sveikatos ir kitų specialistų komandą darbui su </w:t>
      </w:r>
      <w:r w:rsidR="004D7A19">
        <w:rPr>
          <w:snapToGrid w:val="0"/>
          <w:lang w:val="pt-BR" w:eastAsia="en-US"/>
        </w:rPr>
        <w:t>asmeniu</w:t>
      </w:r>
      <w:r w:rsidR="004D7A19" w:rsidRPr="00911DF9">
        <w:rPr>
          <w:snapToGrid w:val="0"/>
          <w:lang w:val="pt-BR" w:eastAsia="en-US"/>
        </w:rPr>
        <w:t>, d</w:t>
      </w:r>
      <w:proofErr w:type="spellStart"/>
      <w:r w:rsidR="004D7A19" w:rsidRPr="00911DF9">
        <w:rPr>
          <w:snapToGrid w:val="0"/>
          <w:lang w:val="en-US" w:eastAsia="en-US"/>
        </w:rPr>
        <w:t>alyvauja</w:t>
      </w:r>
      <w:proofErr w:type="spellEnd"/>
      <w:r w:rsidR="004D7A19" w:rsidRPr="00911DF9">
        <w:rPr>
          <w:snapToGrid w:val="0"/>
          <w:lang w:val="en-US" w:eastAsia="en-US"/>
        </w:rPr>
        <w:t xml:space="preserve"> </w:t>
      </w:r>
      <w:proofErr w:type="spellStart"/>
      <w:r w:rsidR="004D7A19" w:rsidRPr="00911DF9">
        <w:rPr>
          <w:snapToGrid w:val="0"/>
          <w:lang w:val="en-US" w:eastAsia="en-US"/>
        </w:rPr>
        <w:t>bendruose</w:t>
      </w:r>
      <w:proofErr w:type="spellEnd"/>
      <w:r w:rsidR="004D7A19" w:rsidRPr="00911DF9">
        <w:rPr>
          <w:snapToGrid w:val="0"/>
          <w:lang w:val="en-US" w:eastAsia="en-US"/>
        </w:rPr>
        <w:t xml:space="preserve"> Centro ir </w:t>
      </w:r>
      <w:proofErr w:type="spellStart"/>
      <w:r w:rsidR="004D7A19" w:rsidRPr="00911DF9">
        <w:rPr>
          <w:snapToGrid w:val="0"/>
          <w:lang w:val="en-US" w:eastAsia="en-US"/>
        </w:rPr>
        <w:t>kitų</w:t>
      </w:r>
      <w:proofErr w:type="spellEnd"/>
      <w:r w:rsidR="004D7A19" w:rsidRPr="00911DF9">
        <w:rPr>
          <w:snapToGrid w:val="0"/>
          <w:lang w:val="en-US" w:eastAsia="en-US"/>
        </w:rPr>
        <w:t xml:space="preserve"> </w:t>
      </w:r>
      <w:proofErr w:type="spellStart"/>
      <w:r w:rsidR="004D7A19" w:rsidRPr="00911DF9">
        <w:rPr>
          <w:snapToGrid w:val="0"/>
          <w:lang w:val="en-US" w:eastAsia="en-US"/>
        </w:rPr>
        <w:t>įstaigų</w:t>
      </w:r>
      <w:proofErr w:type="spellEnd"/>
      <w:r w:rsidR="004D7A19" w:rsidRPr="00911DF9">
        <w:rPr>
          <w:snapToGrid w:val="0"/>
          <w:lang w:val="en-US" w:eastAsia="en-US"/>
        </w:rPr>
        <w:t xml:space="preserve">, </w:t>
      </w:r>
      <w:proofErr w:type="spellStart"/>
      <w:r w:rsidR="004D7A19" w:rsidRPr="00911DF9">
        <w:rPr>
          <w:snapToGrid w:val="0"/>
          <w:lang w:val="en-US" w:eastAsia="en-US"/>
        </w:rPr>
        <w:t>organizacijų</w:t>
      </w:r>
      <w:proofErr w:type="spellEnd"/>
      <w:r w:rsidR="004D7A19" w:rsidRPr="00911DF9">
        <w:rPr>
          <w:snapToGrid w:val="0"/>
          <w:lang w:val="en-US" w:eastAsia="en-US"/>
        </w:rPr>
        <w:t xml:space="preserve"> </w:t>
      </w:r>
      <w:proofErr w:type="spellStart"/>
      <w:r w:rsidR="004D7A19" w:rsidRPr="00911DF9">
        <w:rPr>
          <w:snapToGrid w:val="0"/>
          <w:lang w:val="en-US" w:eastAsia="en-US"/>
        </w:rPr>
        <w:t>specialistų</w:t>
      </w:r>
      <w:proofErr w:type="spellEnd"/>
      <w:r w:rsidR="004D7A19" w:rsidRPr="00911DF9">
        <w:rPr>
          <w:snapToGrid w:val="0"/>
          <w:lang w:val="en-US" w:eastAsia="en-US"/>
        </w:rPr>
        <w:t xml:space="preserve"> </w:t>
      </w:r>
      <w:proofErr w:type="spellStart"/>
      <w:r w:rsidR="004D7A19" w:rsidRPr="00911DF9">
        <w:rPr>
          <w:snapToGrid w:val="0"/>
          <w:lang w:val="en-US" w:eastAsia="en-US"/>
        </w:rPr>
        <w:t>pasitarimuose</w:t>
      </w:r>
      <w:proofErr w:type="spellEnd"/>
      <w:r w:rsidR="004D7A19" w:rsidRPr="00911DF9">
        <w:rPr>
          <w:snapToGrid w:val="0"/>
          <w:lang w:val="en-US" w:eastAsia="en-US"/>
        </w:rPr>
        <w:t xml:space="preserve">, </w:t>
      </w:r>
      <w:proofErr w:type="spellStart"/>
      <w:r w:rsidR="004D7A19" w:rsidRPr="00911DF9">
        <w:rPr>
          <w:snapToGrid w:val="0"/>
          <w:lang w:val="en-US" w:eastAsia="en-US"/>
        </w:rPr>
        <w:t>susirinkimuose</w:t>
      </w:r>
      <w:proofErr w:type="spellEnd"/>
      <w:r w:rsidR="004D7A19" w:rsidRPr="00911DF9">
        <w:rPr>
          <w:snapToGrid w:val="0"/>
          <w:lang w:val="en-US" w:eastAsia="en-US"/>
        </w:rPr>
        <w:t xml:space="preserve">, </w:t>
      </w:r>
      <w:proofErr w:type="spellStart"/>
      <w:r w:rsidR="004D7A19" w:rsidRPr="00911DF9">
        <w:rPr>
          <w:snapToGrid w:val="0"/>
          <w:lang w:val="en-US" w:eastAsia="en-US"/>
        </w:rPr>
        <w:t>j</w:t>
      </w:r>
      <w:r w:rsidR="004D7A19">
        <w:rPr>
          <w:snapToGrid w:val="0"/>
          <w:lang w:val="en-US" w:eastAsia="en-US"/>
        </w:rPr>
        <w:t>uos</w:t>
      </w:r>
      <w:proofErr w:type="spellEnd"/>
      <w:r w:rsidR="004D7A19">
        <w:rPr>
          <w:snapToGrid w:val="0"/>
          <w:lang w:val="en-US" w:eastAsia="en-US"/>
        </w:rPr>
        <w:t xml:space="preserve"> </w:t>
      </w:r>
      <w:proofErr w:type="spellStart"/>
      <w:r w:rsidR="004D7A19">
        <w:rPr>
          <w:snapToGrid w:val="0"/>
          <w:lang w:val="en-US" w:eastAsia="en-US"/>
        </w:rPr>
        <w:t>protokoluoja</w:t>
      </w:r>
      <w:proofErr w:type="spellEnd"/>
      <w:r w:rsidR="004D7A19">
        <w:rPr>
          <w:snapToGrid w:val="0"/>
          <w:lang w:val="en-US" w:eastAsia="en-US"/>
        </w:rPr>
        <w:t xml:space="preserve"> ir </w:t>
      </w:r>
      <w:proofErr w:type="spellStart"/>
      <w:r w:rsidR="004D7A19">
        <w:rPr>
          <w:snapToGrid w:val="0"/>
          <w:lang w:val="en-US" w:eastAsia="en-US"/>
        </w:rPr>
        <w:t>sega</w:t>
      </w:r>
      <w:proofErr w:type="spellEnd"/>
      <w:r w:rsidR="004D7A19">
        <w:rPr>
          <w:snapToGrid w:val="0"/>
          <w:lang w:val="en-US" w:eastAsia="en-US"/>
        </w:rPr>
        <w:t xml:space="preserve"> į </w:t>
      </w:r>
      <w:proofErr w:type="spellStart"/>
      <w:r w:rsidR="004D7A19">
        <w:rPr>
          <w:snapToGrid w:val="0"/>
          <w:lang w:val="en-US" w:eastAsia="en-US"/>
        </w:rPr>
        <w:t>asmens</w:t>
      </w:r>
      <w:proofErr w:type="spellEnd"/>
      <w:r w:rsidR="00B05BA5">
        <w:rPr>
          <w:snapToGrid w:val="0"/>
          <w:lang w:val="en-US" w:eastAsia="en-US"/>
        </w:rPr>
        <w:t xml:space="preserve"> </w:t>
      </w:r>
      <w:proofErr w:type="spellStart"/>
      <w:r w:rsidR="00B05BA5">
        <w:rPr>
          <w:snapToGrid w:val="0"/>
          <w:lang w:val="en-US" w:eastAsia="en-US"/>
        </w:rPr>
        <w:t>bylą</w:t>
      </w:r>
      <w:proofErr w:type="spellEnd"/>
      <w:r w:rsidR="00B05BA5">
        <w:rPr>
          <w:snapToGrid w:val="0"/>
          <w:lang w:val="en-US" w:eastAsia="en-US"/>
        </w:rPr>
        <w:t>;</w:t>
      </w:r>
    </w:p>
    <w:p w:rsidR="00705806" w:rsidRDefault="00705806" w:rsidP="00E1743A">
      <w:pPr>
        <w:tabs>
          <w:tab w:val="left" w:pos="1080"/>
        </w:tabs>
        <w:jc w:val="both"/>
      </w:pPr>
      <w:r>
        <w:t xml:space="preserve">      </w:t>
      </w:r>
      <w:r w:rsidR="00B05BA5">
        <w:t>7</w:t>
      </w:r>
      <w:r w:rsidR="00F02CEE">
        <w:t>.2</w:t>
      </w:r>
      <w:r w:rsidR="009E141A">
        <w:t>8</w:t>
      </w:r>
      <w:r w:rsidR="00B767C4">
        <w:t>.</w:t>
      </w:r>
      <w:r>
        <w:t xml:space="preserve"> p</w:t>
      </w:r>
      <w:r w:rsidRPr="0024529E">
        <w:t>alaik</w:t>
      </w:r>
      <w:r w:rsidR="00B767C4">
        <w:t>o</w:t>
      </w:r>
      <w:r w:rsidRPr="0024529E">
        <w:t xml:space="preserve"> ryšius su įvairiomis valstybinėmis įstaigomis, nevyriausybinėmis organizacijomis teikiančiomis socialinę, psichologinę, teisinę ir kitą pagalbą</w:t>
      </w:r>
      <w:r w:rsidR="00B05BA5">
        <w:t>;</w:t>
      </w:r>
      <w:r w:rsidRPr="0024529E">
        <w:t xml:space="preserve"> </w:t>
      </w:r>
    </w:p>
    <w:p w:rsidR="00705806" w:rsidRDefault="00705806" w:rsidP="00E1743A">
      <w:pPr>
        <w:jc w:val="both"/>
      </w:pPr>
      <w:r>
        <w:t xml:space="preserve">      </w:t>
      </w:r>
      <w:r w:rsidR="009E141A">
        <w:t>7.29</w:t>
      </w:r>
      <w:r w:rsidR="00B767C4">
        <w:t xml:space="preserve">. </w:t>
      </w:r>
      <w:r>
        <w:t>a</w:t>
      </w:r>
      <w:r w:rsidR="00B767C4">
        <w:t>tstovauja</w:t>
      </w:r>
      <w:r w:rsidRPr="003A4AAA">
        <w:t xml:space="preserve"> ir gin</w:t>
      </w:r>
      <w:r w:rsidR="00B767C4">
        <w:t>a</w:t>
      </w:r>
      <w:r w:rsidRPr="003A4AAA">
        <w:t xml:space="preserve"> </w:t>
      </w:r>
      <w:r>
        <w:t>asmenų</w:t>
      </w:r>
      <w:r w:rsidRPr="003A4AAA">
        <w:t xml:space="preserve"> teises </w:t>
      </w:r>
      <w:r w:rsidR="00B767C4">
        <w:t>Centre</w:t>
      </w:r>
      <w:r w:rsidRPr="003A4AAA">
        <w:t>, teis</w:t>
      </w:r>
      <w:r w:rsidR="00B05BA5">
        <w:t>ėsaugos ir kitose institucijose;</w:t>
      </w:r>
    </w:p>
    <w:p w:rsidR="009F71AA" w:rsidRPr="003C1CD8" w:rsidRDefault="009F71AA" w:rsidP="00E1743A">
      <w:pPr>
        <w:ind w:firstLine="374"/>
        <w:jc w:val="both"/>
      </w:pPr>
      <w:r>
        <w:t>7.3</w:t>
      </w:r>
      <w:r w:rsidR="009E141A">
        <w:t>0</w:t>
      </w:r>
      <w:r>
        <w:t xml:space="preserve">. </w:t>
      </w:r>
      <w:r w:rsidRPr="003C1CD8">
        <w:t xml:space="preserve">teikia informaciją ir pasiūlymus direktoriaus pavaduotojui socialiniams reikalams dėl dienos socialinės globos paslaugų teikimo sustabdymo ar nutraukimo </w:t>
      </w:r>
      <w:r>
        <w:t>asmenims</w:t>
      </w:r>
      <w:r w:rsidRPr="003C1CD8">
        <w:t xml:space="preserve">, dėl </w:t>
      </w:r>
      <w:r>
        <w:t>paslaugos</w:t>
      </w:r>
      <w:r w:rsidRPr="003C1CD8">
        <w:t xml:space="preserve"> atnaujinimo, atleidimo nuo mokesčio už ją</w:t>
      </w:r>
      <w:r>
        <w:t xml:space="preserve"> ir kt.</w:t>
      </w:r>
      <w:r w:rsidRPr="003C1CD8">
        <w:t>;</w:t>
      </w:r>
    </w:p>
    <w:p w:rsidR="009F71AA" w:rsidRPr="003C1CD8" w:rsidRDefault="00F02CEE" w:rsidP="00E1743A">
      <w:pPr>
        <w:ind w:firstLine="374"/>
        <w:jc w:val="both"/>
      </w:pPr>
      <w:r>
        <w:t>7.3</w:t>
      </w:r>
      <w:r w:rsidR="009E141A">
        <w:t>1</w:t>
      </w:r>
      <w:r w:rsidR="009F71AA">
        <w:t>. teikia informaciją apie asmenis</w:t>
      </w:r>
      <w:r w:rsidR="009F71AA" w:rsidRPr="003C1CD8">
        <w:t xml:space="preserve"> suinteresuot</w:t>
      </w:r>
      <w:r w:rsidR="009F71AA">
        <w:t>o</w:t>
      </w:r>
      <w:r w:rsidR="009F71AA" w:rsidRPr="003C1CD8">
        <w:t>ms institucijoms Lietuvos Respublikos teisės aktų nustatyta tvarka;</w:t>
      </w:r>
    </w:p>
    <w:p w:rsidR="00943E34" w:rsidRDefault="00943E34" w:rsidP="00E1743A">
      <w:pPr>
        <w:jc w:val="both"/>
        <w:rPr>
          <w:lang w:val="en-US" w:eastAsia="en-US"/>
        </w:rPr>
      </w:pPr>
      <w:r>
        <w:rPr>
          <w:lang w:val="en-US" w:eastAsia="en-US"/>
        </w:rPr>
        <w:t xml:space="preserve">       </w:t>
      </w:r>
      <w:r w:rsidR="00B05BA5">
        <w:rPr>
          <w:lang w:val="en-US" w:eastAsia="en-US"/>
        </w:rPr>
        <w:t>7.3</w:t>
      </w:r>
      <w:r w:rsidR="009E141A">
        <w:rPr>
          <w:lang w:val="en-US" w:eastAsia="en-US"/>
        </w:rPr>
        <w:t>2</w:t>
      </w:r>
      <w:r>
        <w:rPr>
          <w:lang w:val="en-US" w:eastAsia="en-US"/>
        </w:rPr>
        <w:t xml:space="preserve">. </w:t>
      </w:r>
      <w:proofErr w:type="spellStart"/>
      <w:proofErr w:type="gramStart"/>
      <w:r w:rsidRPr="009B59AE">
        <w:rPr>
          <w:lang w:val="en-US" w:eastAsia="en-US"/>
        </w:rPr>
        <w:t>darbe</w:t>
      </w:r>
      <w:proofErr w:type="spellEnd"/>
      <w:proofErr w:type="gram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vadovaujasi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žmogiškosiomis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vertybėmis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santykius</w:t>
      </w:r>
      <w:proofErr w:type="spellEnd"/>
      <w:r w:rsidRPr="009B59AE">
        <w:rPr>
          <w:lang w:val="en-US" w:eastAsia="en-US"/>
        </w:rPr>
        <w:t xml:space="preserve"> su </w:t>
      </w:r>
      <w:proofErr w:type="spellStart"/>
      <w:r w:rsidRPr="009B59AE">
        <w:rPr>
          <w:lang w:val="en-US" w:eastAsia="en-US"/>
        </w:rPr>
        <w:t>asmeniu</w:t>
      </w:r>
      <w:proofErr w:type="spellEnd"/>
      <w:r w:rsidRPr="009B59AE">
        <w:rPr>
          <w:lang w:val="en-US" w:eastAsia="en-US"/>
        </w:rPr>
        <w:t xml:space="preserve"> ir </w:t>
      </w:r>
      <w:proofErr w:type="spellStart"/>
      <w:r w:rsidRPr="009B59AE">
        <w:rPr>
          <w:lang w:val="en-US" w:eastAsia="en-US"/>
        </w:rPr>
        <w:t>jų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artimaisiais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grindžia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abipusės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pagarbos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tarpusavio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supratimo</w:t>
      </w:r>
      <w:proofErr w:type="spellEnd"/>
      <w:r w:rsidRPr="009B59AE">
        <w:rPr>
          <w:lang w:val="en-US" w:eastAsia="en-US"/>
        </w:rPr>
        <w:t xml:space="preserve"> ir </w:t>
      </w:r>
      <w:proofErr w:type="spellStart"/>
      <w:r w:rsidRPr="009B59AE">
        <w:rPr>
          <w:lang w:val="en-US" w:eastAsia="en-US"/>
        </w:rPr>
        <w:t>sutarimo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principais</w:t>
      </w:r>
      <w:proofErr w:type="spellEnd"/>
      <w:r w:rsidRPr="009B59AE">
        <w:rPr>
          <w:lang w:val="en-US" w:eastAsia="en-US"/>
        </w:rPr>
        <w:t>;</w:t>
      </w:r>
    </w:p>
    <w:p w:rsidR="00943E34" w:rsidRPr="009B59AE" w:rsidRDefault="00B05BA5" w:rsidP="00E1743A">
      <w:pPr>
        <w:jc w:val="both"/>
        <w:rPr>
          <w:lang w:val="en-US" w:eastAsia="en-US"/>
        </w:rPr>
      </w:pPr>
      <w:r>
        <w:rPr>
          <w:rFonts w:eastAsiaTheme="minorHAnsi"/>
          <w:lang w:val="pt-BR" w:eastAsia="en-US"/>
        </w:rPr>
        <w:t xml:space="preserve">       </w:t>
      </w:r>
      <w:r w:rsidR="00B5477E">
        <w:rPr>
          <w:rFonts w:eastAsiaTheme="minorHAnsi"/>
          <w:lang w:val="pt-BR" w:eastAsia="en-US"/>
        </w:rPr>
        <w:t>7.3</w:t>
      </w:r>
      <w:r w:rsidR="009E141A">
        <w:rPr>
          <w:rFonts w:eastAsiaTheme="minorHAnsi"/>
          <w:lang w:val="pt-BR" w:eastAsia="en-US"/>
        </w:rPr>
        <w:t>3</w:t>
      </w:r>
      <w:r w:rsidR="00943E34">
        <w:rPr>
          <w:rFonts w:eastAsiaTheme="minorHAnsi"/>
          <w:lang w:val="pt-BR" w:eastAsia="en-US"/>
        </w:rPr>
        <w:t xml:space="preserve">. </w:t>
      </w:r>
      <w:r w:rsidR="00943E34" w:rsidRPr="004D7A19">
        <w:rPr>
          <w:rFonts w:eastAsiaTheme="minorHAnsi"/>
          <w:lang w:val="pt-BR" w:eastAsia="en-US"/>
        </w:rPr>
        <w:t>laikosi etikos principų, gerbia klientų teises ir jų nepažeidžia;</w:t>
      </w:r>
    </w:p>
    <w:p w:rsidR="00DC2003" w:rsidRDefault="00B05BA5" w:rsidP="00E1743A">
      <w:pPr>
        <w:jc w:val="both"/>
      </w:pPr>
      <w:r>
        <w:t xml:space="preserve">       7.3</w:t>
      </w:r>
      <w:r w:rsidR="009E141A">
        <w:t>4</w:t>
      </w:r>
      <w:r w:rsidR="00DC2003">
        <w:t>. kaupia ,,gerąją“ socialinio darbo patirtį ir ją skleidžia kitiems;</w:t>
      </w:r>
    </w:p>
    <w:p w:rsidR="00DC2003" w:rsidRDefault="00B05BA5" w:rsidP="00E1743A">
      <w:pPr>
        <w:jc w:val="both"/>
      </w:pPr>
      <w:r>
        <w:t xml:space="preserve">       </w:t>
      </w:r>
      <w:r w:rsidR="009E141A">
        <w:t>7.35</w:t>
      </w:r>
      <w:r w:rsidR="00DC2003">
        <w:t>. teikia siūlymus Centro admin</w:t>
      </w:r>
      <w:r w:rsidR="00F37B59">
        <w:t>i</w:t>
      </w:r>
      <w:r w:rsidR="00DC2003">
        <w:t>stracijai dėl socialinių paslaugų organizavimo ir socialinių paslaugų kokybės;</w:t>
      </w:r>
    </w:p>
    <w:p w:rsidR="00B05BA5" w:rsidRDefault="00911DF9" w:rsidP="00E1743A">
      <w:pPr>
        <w:tabs>
          <w:tab w:val="left" w:pos="567"/>
        </w:tabs>
        <w:jc w:val="both"/>
      </w:pPr>
      <w:r w:rsidRPr="00C21591">
        <w:t xml:space="preserve">     </w:t>
      </w:r>
      <w:r w:rsidR="00DC2003" w:rsidRPr="00C21591">
        <w:t xml:space="preserve">  </w:t>
      </w:r>
      <w:r w:rsidR="00B5477E">
        <w:t>7.3</w:t>
      </w:r>
      <w:r w:rsidR="009E141A">
        <w:t>6</w:t>
      </w:r>
      <w:r w:rsidRPr="00C21591">
        <w:t xml:space="preserve">. rengia bei laiku pateikia Centro administracijai </w:t>
      </w:r>
      <w:r w:rsidR="00B05BA5" w:rsidRPr="00C21591">
        <w:rPr>
          <w:rStyle w:val="Grietas"/>
          <w:b w:val="0"/>
        </w:rPr>
        <w:t>metines veiklos programas</w:t>
      </w:r>
      <w:r w:rsidR="005979E8">
        <w:rPr>
          <w:rStyle w:val="Grietas"/>
          <w:b w:val="0"/>
        </w:rPr>
        <w:t>, ataskaitas,</w:t>
      </w:r>
      <w:r w:rsidR="00B05BA5" w:rsidRPr="00C21591">
        <w:t xml:space="preserve"> </w:t>
      </w:r>
      <w:r w:rsidR="00C21591" w:rsidRPr="00C21591">
        <w:t xml:space="preserve">informavimo, </w:t>
      </w:r>
      <w:r w:rsidR="00C21591">
        <w:t xml:space="preserve">konsultavimo, tarpininkavimo paslaugų teikimo žurnalus, asmenų </w:t>
      </w:r>
      <w:r w:rsidR="00B05BA5">
        <w:t>lankomumo apskaitos</w:t>
      </w:r>
      <w:r w:rsidR="00C21591">
        <w:t xml:space="preserve"> </w:t>
      </w:r>
      <w:r w:rsidR="00B05BA5">
        <w:t>žiniaraščius</w:t>
      </w:r>
      <w:r w:rsidR="00C21591">
        <w:t xml:space="preserve"> ir kitus dokumentus</w:t>
      </w:r>
      <w:r w:rsidR="00B05BA5">
        <w:t xml:space="preserve">; </w:t>
      </w:r>
    </w:p>
    <w:p w:rsidR="00911DF9" w:rsidRPr="00911DF9" w:rsidRDefault="008C396A" w:rsidP="00E1743A">
      <w:pPr>
        <w:tabs>
          <w:tab w:val="left" w:pos="567"/>
        </w:tabs>
        <w:jc w:val="both"/>
      </w:pPr>
      <w:r>
        <w:t xml:space="preserve">      </w:t>
      </w:r>
      <w:r w:rsidR="00B5477E">
        <w:t xml:space="preserve"> </w:t>
      </w:r>
      <w:r w:rsidR="00F02CEE">
        <w:t>7.3</w:t>
      </w:r>
      <w:r w:rsidR="009E141A">
        <w:t>7</w:t>
      </w:r>
      <w:r w:rsidR="00911DF9" w:rsidRPr="00911DF9">
        <w:t xml:space="preserve">. atsako už Centre esančių dokumentų saugumą </w:t>
      </w:r>
      <w:r w:rsidR="00E1743A">
        <w:t>ir informacijos konfidencialumą;</w:t>
      </w:r>
    </w:p>
    <w:p w:rsidR="00911DF9" w:rsidRPr="00911DF9" w:rsidRDefault="00911DF9" w:rsidP="005979E8">
      <w:pPr>
        <w:tabs>
          <w:tab w:val="left" w:pos="567"/>
        </w:tabs>
        <w:jc w:val="both"/>
      </w:pPr>
      <w:r w:rsidRPr="00911DF9">
        <w:t xml:space="preserve">     </w:t>
      </w:r>
      <w:r w:rsidR="008C396A">
        <w:t xml:space="preserve"> </w:t>
      </w:r>
      <w:r w:rsidR="00B5477E">
        <w:t xml:space="preserve"> </w:t>
      </w:r>
      <w:r w:rsidR="00193DDC">
        <w:t>7.</w:t>
      </w:r>
      <w:r w:rsidR="009E141A">
        <w:t>38</w:t>
      </w:r>
      <w:r w:rsidRPr="00911DF9">
        <w:t xml:space="preserve">. </w:t>
      </w:r>
      <w:r w:rsidR="005979E8">
        <w:t>d</w:t>
      </w:r>
      <w:r w:rsidRPr="00911DF9">
        <w:t>irbdamas vadovaujasi L</w:t>
      </w:r>
      <w:r w:rsidR="00AC015A">
        <w:t xml:space="preserve">ietuvos </w:t>
      </w:r>
      <w:r w:rsidRPr="00911DF9">
        <w:t>R</w:t>
      </w:r>
      <w:r w:rsidR="00AC015A">
        <w:t>espublikos</w:t>
      </w:r>
      <w:r w:rsidRPr="00911DF9">
        <w:t xml:space="preserve"> įstatymais, </w:t>
      </w:r>
      <w:r w:rsidR="00AC015A" w:rsidRPr="00911DF9">
        <w:t>L</w:t>
      </w:r>
      <w:r w:rsidR="00AC015A">
        <w:t xml:space="preserve">ietuvos </w:t>
      </w:r>
      <w:r w:rsidR="00AC015A" w:rsidRPr="00911DF9">
        <w:t>R</w:t>
      </w:r>
      <w:r w:rsidR="00AC015A">
        <w:t>espublikos</w:t>
      </w:r>
      <w:r w:rsidR="00AC015A" w:rsidRPr="00911DF9">
        <w:t xml:space="preserve"> Vyriausybės nutarimais</w:t>
      </w:r>
      <w:r w:rsidR="00AC015A">
        <w:t>,</w:t>
      </w:r>
      <w:r w:rsidR="00AC015A" w:rsidRPr="00911DF9">
        <w:t xml:space="preserve"> </w:t>
      </w:r>
      <w:r w:rsidRPr="00911DF9">
        <w:t>Socialinės apsaugos ir darbo ministro įsakymais, Klaipėdos rajono savivaldybės tarybos sprendimais,  Priekulės social</w:t>
      </w:r>
      <w:r w:rsidR="00AC015A">
        <w:t>inių paslaugų centro nuostatais,</w:t>
      </w:r>
      <w:r w:rsidR="008C396A">
        <w:t xml:space="preserve"> </w:t>
      </w:r>
      <w:r w:rsidRPr="00911DF9">
        <w:t xml:space="preserve">Priekulės socialinių paslaugų centro direktoriaus įsakymais, reglamentuojančiais įstaigos veiklą </w:t>
      </w:r>
      <w:r w:rsidR="00AC015A">
        <w:t xml:space="preserve">bei </w:t>
      </w:r>
      <w:r w:rsidR="00E1743A">
        <w:t xml:space="preserve"> kitais teisės aktais;</w:t>
      </w:r>
    </w:p>
    <w:p w:rsidR="00911DF9" w:rsidRPr="00911DF9" w:rsidRDefault="00911DF9" w:rsidP="00E1743A">
      <w:pPr>
        <w:jc w:val="both"/>
      </w:pPr>
      <w:r w:rsidRPr="00911DF9">
        <w:t xml:space="preserve">     </w:t>
      </w:r>
      <w:r w:rsidR="008C396A">
        <w:t xml:space="preserve"> </w:t>
      </w:r>
      <w:r w:rsidR="00B5477E">
        <w:t xml:space="preserve"> </w:t>
      </w:r>
      <w:r w:rsidR="009E141A">
        <w:t>7.39</w:t>
      </w:r>
      <w:r w:rsidRPr="00911DF9">
        <w:t xml:space="preserve">. vykdo darbo tvarkos taisyklių, šio pareigybės aprašymo, darbuotojų saugos ir sveikatos darbe, gaisrinės </w:t>
      </w:r>
      <w:r w:rsidR="00E1743A">
        <w:t>saugos instrukcijų reikalavimus;</w:t>
      </w:r>
    </w:p>
    <w:p w:rsidR="004D7A19" w:rsidRPr="004D7A19" w:rsidRDefault="008C396A" w:rsidP="00E1743A">
      <w:pPr>
        <w:widowControl w:val="0"/>
        <w:tabs>
          <w:tab w:val="left" w:pos="567"/>
        </w:tabs>
        <w:kinsoku w:val="0"/>
        <w:jc w:val="both"/>
        <w:rPr>
          <w:rFonts w:eastAsiaTheme="minorHAnsi"/>
          <w:lang w:val="pt-BR" w:eastAsia="en-US"/>
        </w:rPr>
      </w:pPr>
      <w:r>
        <w:rPr>
          <w:rFonts w:eastAsiaTheme="minorEastAsia"/>
        </w:rPr>
        <w:t xml:space="preserve">      </w:t>
      </w:r>
      <w:r w:rsidR="00B5477E">
        <w:rPr>
          <w:rFonts w:eastAsiaTheme="minorEastAsia"/>
        </w:rPr>
        <w:t xml:space="preserve"> </w:t>
      </w:r>
      <w:r>
        <w:rPr>
          <w:rFonts w:eastAsiaTheme="minorEastAsia"/>
        </w:rPr>
        <w:t>7.4</w:t>
      </w:r>
      <w:r w:rsidR="009E141A">
        <w:rPr>
          <w:rFonts w:eastAsiaTheme="minorEastAsia"/>
        </w:rPr>
        <w:t>0</w:t>
      </w:r>
      <w:r w:rsidR="004D7A19" w:rsidRPr="004D7A19">
        <w:rPr>
          <w:rFonts w:eastAsiaTheme="minorEastAsia"/>
        </w:rPr>
        <w:t xml:space="preserve">. </w:t>
      </w:r>
      <w:r w:rsidR="004D7A19" w:rsidRPr="004D7A19">
        <w:rPr>
          <w:rFonts w:eastAsiaTheme="minorHAnsi"/>
          <w:lang w:val="pt-BR" w:eastAsia="en-US"/>
        </w:rPr>
        <w:t>tobulina profesinę kvalifikaciją Lietuvos Respublikos teisės aktų nustatyta tvarka;</w:t>
      </w:r>
    </w:p>
    <w:p w:rsidR="004D7A19" w:rsidRPr="004D7A19" w:rsidRDefault="008C396A" w:rsidP="00E1743A">
      <w:pPr>
        <w:widowControl w:val="0"/>
        <w:tabs>
          <w:tab w:val="left" w:pos="567"/>
        </w:tabs>
        <w:kinsoku w:val="0"/>
        <w:jc w:val="both"/>
        <w:rPr>
          <w:rFonts w:eastAsiaTheme="minorEastAsia"/>
          <w:color w:val="0033CC"/>
          <w:lang w:val="en-US"/>
        </w:rPr>
      </w:pPr>
      <w:r>
        <w:rPr>
          <w:rFonts w:eastAsiaTheme="minorEastAsia"/>
          <w:lang w:val="en-US"/>
        </w:rPr>
        <w:t xml:space="preserve">      </w:t>
      </w:r>
      <w:r w:rsidR="00B5477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7.4</w:t>
      </w:r>
      <w:r w:rsidR="009E141A">
        <w:rPr>
          <w:rFonts w:eastAsiaTheme="minorEastAsia"/>
          <w:lang w:val="en-US"/>
        </w:rPr>
        <w:t>1</w:t>
      </w:r>
      <w:r w:rsidR="004D7A19" w:rsidRPr="004D7A19">
        <w:rPr>
          <w:rFonts w:eastAsiaTheme="minorEastAsia"/>
          <w:lang w:val="en-US"/>
        </w:rPr>
        <w:t xml:space="preserve">. </w:t>
      </w:r>
      <w:proofErr w:type="spellStart"/>
      <w:proofErr w:type="gramStart"/>
      <w:r w:rsidR="004D7A19" w:rsidRPr="004D7A19">
        <w:rPr>
          <w:rFonts w:eastAsiaTheme="minorEastAsia"/>
          <w:lang w:val="en-US"/>
        </w:rPr>
        <w:t>vykdo</w:t>
      </w:r>
      <w:proofErr w:type="spellEnd"/>
      <w:proofErr w:type="gramEnd"/>
      <w:r w:rsidR="004D7A19" w:rsidRPr="004D7A19">
        <w:rPr>
          <w:rFonts w:eastAsiaTheme="minorEastAsia"/>
          <w:lang w:val="en-US"/>
        </w:rPr>
        <w:t xml:space="preserve"> </w:t>
      </w:r>
      <w:proofErr w:type="spellStart"/>
      <w:r w:rsidR="004D7A19" w:rsidRPr="004D7A19">
        <w:rPr>
          <w:rFonts w:eastAsiaTheme="minorEastAsia"/>
          <w:lang w:val="en-US"/>
        </w:rPr>
        <w:t>kitus</w:t>
      </w:r>
      <w:proofErr w:type="spellEnd"/>
      <w:r w:rsidR="004D7A19" w:rsidRPr="004D7A19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Centro</w:t>
      </w:r>
      <w:r w:rsidR="004D7A19" w:rsidRPr="004D7A19">
        <w:rPr>
          <w:rFonts w:eastAsiaTheme="minorEastAsia"/>
          <w:lang w:val="en-US"/>
        </w:rPr>
        <w:t xml:space="preserve"> </w:t>
      </w:r>
      <w:proofErr w:type="spellStart"/>
      <w:r w:rsidR="004D7A19" w:rsidRPr="004D7A19">
        <w:rPr>
          <w:rFonts w:eastAsiaTheme="minorEastAsia"/>
          <w:lang w:val="en-US"/>
        </w:rPr>
        <w:t>direktoriaus</w:t>
      </w:r>
      <w:proofErr w:type="spellEnd"/>
      <w:r w:rsidR="004D7A19" w:rsidRPr="004D7A19">
        <w:rPr>
          <w:rFonts w:eastAsiaTheme="minorEastAsia"/>
          <w:lang w:val="en-US"/>
        </w:rPr>
        <w:t xml:space="preserve"> ir </w:t>
      </w:r>
      <w:proofErr w:type="spellStart"/>
      <w:r w:rsidR="004D7A19" w:rsidRPr="004D7A19">
        <w:rPr>
          <w:rFonts w:eastAsiaTheme="minorEastAsia"/>
          <w:lang w:val="en-US"/>
        </w:rPr>
        <w:t>direktoriaus</w:t>
      </w:r>
      <w:proofErr w:type="spellEnd"/>
      <w:r w:rsidR="004D7A19" w:rsidRPr="004D7A19">
        <w:rPr>
          <w:rFonts w:eastAsiaTheme="minorEastAsia"/>
          <w:lang w:val="en-US"/>
        </w:rPr>
        <w:t xml:space="preserve"> </w:t>
      </w:r>
      <w:proofErr w:type="spellStart"/>
      <w:r w:rsidR="004D7A19" w:rsidRPr="004D7A19">
        <w:rPr>
          <w:rFonts w:eastAsiaTheme="minorEastAsia"/>
          <w:lang w:val="en-US"/>
        </w:rPr>
        <w:t>pavaduotojo</w:t>
      </w:r>
      <w:proofErr w:type="spellEnd"/>
      <w:r w:rsidR="004D7A19" w:rsidRPr="004D7A19">
        <w:rPr>
          <w:rFonts w:eastAsiaTheme="minorEastAsia"/>
          <w:lang w:val="en-US"/>
        </w:rPr>
        <w:t xml:space="preserve"> </w:t>
      </w:r>
      <w:proofErr w:type="spellStart"/>
      <w:r w:rsidR="004D7A19" w:rsidRPr="004D7A19">
        <w:rPr>
          <w:rFonts w:eastAsiaTheme="minorEastAsia"/>
          <w:lang w:val="en-US"/>
        </w:rPr>
        <w:t>socialiniams</w:t>
      </w:r>
      <w:proofErr w:type="spellEnd"/>
      <w:r w:rsidR="004D7A19" w:rsidRPr="004D7A19">
        <w:rPr>
          <w:rFonts w:eastAsiaTheme="minorEastAsia"/>
          <w:lang w:val="en-US"/>
        </w:rPr>
        <w:t xml:space="preserve"> </w:t>
      </w:r>
      <w:proofErr w:type="spellStart"/>
      <w:r w:rsidR="004D7A19" w:rsidRPr="004D7A19">
        <w:rPr>
          <w:rFonts w:eastAsiaTheme="minorEastAsia"/>
          <w:lang w:val="en-US"/>
        </w:rPr>
        <w:t>reikalams</w:t>
      </w:r>
      <w:proofErr w:type="spellEnd"/>
      <w:r w:rsidR="004D7A19" w:rsidRPr="004D7A19">
        <w:rPr>
          <w:rFonts w:eastAsiaTheme="minorEastAsia"/>
          <w:lang w:val="en-US"/>
        </w:rPr>
        <w:t xml:space="preserve"> </w:t>
      </w:r>
      <w:proofErr w:type="spellStart"/>
      <w:r w:rsidR="004D7A19" w:rsidRPr="004D7A19">
        <w:rPr>
          <w:rFonts w:eastAsiaTheme="minorEastAsia"/>
          <w:lang w:val="en-US"/>
        </w:rPr>
        <w:t>nurodymus</w:t>
      </w:r>
      <w:proofErr w:type="spellEnd"/>
      <w:r w:rsidR="004D7A19" w:rsidRPr="004D7A19">
        <w:rPr>
          <w:rFonts w:eastAsiaTheme="minorEastAsia"/>
          <w:lang w:val="en-US"/>
        </w:rPr>
        <w:t>.</w:t>
      </w:r>
    </w:p>
    <w:p w:rsidR="00911DF9" w:rsidRPr="00911DF9" w:rsidRDefault="00911DF9" w:rsidP="00911DF9">
      <w:pPr>
        <w:jc w:val="center"/>
      </w:pPr>
      <w:bookmarkStart w:id="0" w:name="part_3e209e42fe39485bb3dc56876057c93e"/>
      <w:bookmarkEnd w:id="0"/>
      <w:r w:rsidRPr="00911DF9">
        <w:t>__________________________</w:t>
      </w:r>
    </w:p>
    <w:p w:rsidR="00B5477E" w:rsidRDefault="00B5477E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1743A" w:rsidRDefault="00E1743A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1743A" w:rsidRDefault="00E1743A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1743A" w:rsidRDefault="00E1743A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1743A" w:rsidRDefault="00E1743A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1743A" w:rsidRDefault="00E1743A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93DDC" w:rsidRDefault="00193DDC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93DDC" w:rsidRDefault="00193DDC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1743A" w:rsidRDefault="00E1743A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02CEE" w:rsidRDefault="00F02CEE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02CEE" w:rsidRDefault="00F02CEE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02CEE" w:rsidRDefault="00F02CEE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02CEE" w:rsidRDefault="00F02CEE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11DF9" w:rsidRPr="00911DF9" w:rsidRDefault="00911DF9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DF9">
        <w:rPr>
          <w:rFonts w:eastAsiaTheme="minorHAnsi"/>
          <w:color w:val="000000"/>
          <w:lang w:eastAsia="en-US"/>
        </w:rPr>
        <w:t xml:space="preserve">Susipažinau </w:t>
      </w:r>
    </w:p>
    <w:p w:rsidR="00911DF9" w:rsidRPr="00911DF9" w:rsidRDefault="00911DF9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DF9">
        <w:rPr>
          <w:rFonts w:eastAsiaTheme="minorHAnsi"/>
          <w:color w:val="000000"/>
          <w:lang w:eastAsia="en-US"/>
        </w:rPr>
        <w:t xml:space="preserve">____________________ </w:t>
      </w:r>
    </w:p>
    <w:p w:rsidR="00911DF9" w:rsidRPr="00911DF9" w:rsidRDefault="00911DF9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DF9">
        <w:rPr>
          <w:rFonts w:eastAsiaTheme="minorHAnsi"/>
          <w:color w:val="000000"/>
          <w:lang w:eastAsia="en-US"/>
        </w:rPr>
        <w:t xml:space="preserve">(parašas) </w:t>
      </w:r>
    </w:p>
    <w:p w:rsidR="00911DF9" w:rsidRPr="00911DF9" w:rsidRDefault="00911DF9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DF9">
        <w:rPr>
          <w:rFonts w:eastAsiaTheme="minorHAnsi"/>
          <w:color w:val="000000"/>
          <w:lang w:eastAsia="en-US"/>
        </w:rPr>
        <w:t xml:space="preserve">____________________ </w:t>
      </w:r>
    </w:p>
    <w:p w:rsidR="00911DF9" w:rsidRPr="00911DF9" w:rsidRDefault="00911DF9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DF9">
        <w:rPr>
          <w:rFonts w:eastAsiaTheme="minorHAnsi"/>
          <w:color w:val="000000"/>
          <w:lang w:eastAsia="en-US"/>
        </w:rPr>
        <w:t xml:space="preserve">(vardas ir pavardė) </w:t>
      </w:r>
    </w:p>
    <w:p w:rsidR="00911DF9" w:rsidRPr="00911DF9" w:rsidRDefault="00911DF9" w:rsidP="00911D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DF9">
        <w:rPr>
          <w:rFonts w:eastAsiaTheme="minorHAnsi"/>
          <w:color w:val="000000"/>
          <w:lang w:eastAsia="en-US"/>
        </w:rPr>
        <w:t xml:space="preserve">____________________ </w:t>
      </w:r>
    </w:p>
    <w:p w:rsidR="00911DF9" w:rsidRPr="00911DF9" w:rsidRDefault="00911DF9" w:rsidP="00911DF9">
      <w:r w:rsidRPr="00911DF9">
        <w:rPr>
          <w:rFonts w:eastAsiaTheme="minorHAnsi"/>
          <w:color w:val="000000"/>
          <w:lang w:eastAsia="en-US"/>
        </w:rPr>
        <w:t>(data)</w:t>
      </w:r>
    </w:p>
    <w:p w:rsidR="005106AE" w:rsidRDefault="005106AE" w:rsidP="001546B9">
      <w:pPr>
        <w:jc w:val="center"/>
      </w:pPr>
      <w:r>
        <w:lastRenderedPageBreak/>
        <w:t xml:space="preserve">                              </w:t>
      </w:r>
      <w:bookmarkStart w:id="1" w:name="_GoBack"/>
      <w:bookmarkEnd w:id="1"/>
    </w:p>
    <w:p w:rsidR="005106AE" w:rsidRDefault="005106AE"/>
    <w:sectPr w:rsidR="005106AE" w:rsidSect="008C396A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257F"/>
    <w:multiLevelType w:val="multilevel"/>
    <w:tmpl w:val="A3AC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3066284"/>
    <w:multiLevelType w:val="hybridMultilevel"/>
    <w:tmpl w:val="2AE28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21672"/>
    <w:multiLevelType w:val="hybridMultilevel"/>
    <w:tmpl w:val="B5C844D2"/>
    <w:lvl w:ilvl="0" w:tplc="0C96473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287522"/>
    <w:multiLevelType w:val="multilevel"/>
    <w:tmpl w:val="514AE6D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7A114362"/>
    <w:multiLevelType w:val="multilevel"/>
    <w:tmpl w:val="7870FFC8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AE"/>
    <w:rsid w:val="00005E90"/>
    <w:rsid w:val="000174A5"/>
    <w:rsid w:val="00021A32"/>
    <w:rsid w:val="000252F2"/>
    <w:rsid w:val="000309AF"/>
    <w:rsid w:val="0003517D"/>
    <w:rsid w:val="00040D89"/>
    <w:rsid w:val="00050B01"/>
    <w:rsid w:val="000528E7"/>
    <w:rsid w:val="00052D82"/>
    <w:rsid w:val="0005658C"/>
    <w:rsid w:val="000615DA"/>
    <w:rsid w:val="0006437C"/>
    <w:rsid w:val="00064768"/>
    <w:rsid w:val="000700C2"/>
    <w:rsid w:val="00075972"/>
    <w:rsid w:val="00081E12"/>
    <w:rsid w:val="00081E82"/>
    <w:rsid w:val="000929D0"/>
    <w:rsid w:val="00092A25"/>
    <w:rsid w:val="000A5D7D"/>
    <w:rsid w:val="000A6537"/>
    <w:rsid w:val="000B5806"/>
    <w:rsid w:val="000E22DE"/>
    <w:rsid w:val="000E4379"/>
    <w:rsid w:val="000E4FAA"/>
    <w:rsid w:val="000E7936"/>
    <w:rsid w:val="0011685B"/>
    <w:rsid w:val="00120133"/>
    <w:rsid w:val="001274F9"/>
    <w:rsid w:val="001343A3"/>
    <w:rsid w:val="0014425E"/>
    <w:rsid w:val="001546B9"/>
    <w:rsid w:val="00155B32"/>
    <w:rsid w:val="001608DF"/>
    <w:rsid w:val="0016612A"/>
    <w:rsid w:val="001711F7"/>
    <w:rsid w:val="0017711A"/>
    <w:rsid w:val="001812CE"/>
    <w:rsid w:val="00184F07"/>
    <w:rsid w:val="00191C7B"/>
    <w:rsid w:val="00193DDC"/>
    <w:rsid w:val="001A0AF0"/>
    <w:rsid w:val="001A388A"/>
    <w:rsid w:val="001C356F"/>
    <w:rsid w:val="001C6348"/>
    <w:rsid w:val="001C781C"/>
    <w:rsid w:val="001E1D7B"/>
    <w:rsid w:val="001E3A5D"/>
    <w:rsid w:val="001F19D8"/>
    <w:rsid w:val="001F48E2"/>
    <w:rsid w:val="002077AD"/>
    <w:rsid w:val="0022360D"/>
    <w:rsid w:val="00225D5E"/>
    <w:rsid w:val="00242090"/>
    <w:rsid w:val="002501AF"/>
    <w:rsid w:val="00264EC6"/>
    <w:rsid w:val="00267D23"/>
    <w:rsid w:val="00273077"/>
    <w:rsid w:val="00295028"/>
    <w:rsid w:val="002A2271"/>
    <w:rsid w:val="002A55AE"/>
    <w:rsid w:val="002A6AAA"/>
    <w:rsid w:val="002A7549"/>
    <w:rsid w:val="002A7AA5"/>
    <w:rsid w:val="002B090D"/>
    <w:rsid w:val="002B7E4A"/>
    <w:rsid w:val="002C0F58"/>
    <w:rsid w:val="002F35EB"/>
    <w:rsid w:val="00306D0A"/>
    <w:rsid w:val="00315EB6"/>
    <w:rsid w:val="00321F09"/>
    <w:rsid w:val="00324BF1"/>
    <w:rsid w:val="003333CA"/>
    <w:rsid w:val="00342800"/>
    <w:rsid w:val="00355518"/>
    <w:rsid w:val="00361FD0"/>
    <w:rsid w:val="00367BF0"/>
    <w:rsid w:val="00367C53"/>
    <w:rsid w:val="00384176"/>
    <w:rsid w:val="00390B44"/>
    <w:rsid w:val="003A0131"/>
    <w:rsid w:val="003A175B"/>
    <w:rsid w:val="003A503E"/>
    <w:rsid w:val="003B2987"/>
    <w:rsid w:val="003B3D63"/>
    <w:rsid w:val="003D06C6"/>
    <w:rsid w:val="003D2FB8"/>
    <w:rsid w:val="003D697C"/>
    <w:rsid w:val="003E4039"/>
    <w:rsid w:val="003F5AD4"/>
    <w:rsid w:val="003F74AB"/>
    <w:rsid w:val="003F7FA6"/>
    <w:rsid w:val="00403EBF"/>
    <w:rsid w:val="004077AE"/>
    <w:rsid w:val="00434B41"/>
    <w:rsid w:val="00435637"/>
    <w:rsid w:val="00437D73"/>
    <w:rsid w:val="0044318A"/>
    <w:rsid w:val="00450A76"/>
    <w:rsid w:val="004621D4"/>
    <w:rsid w:val="00466FB6"/>
    <w:rsid w:val="004764F9"/>
    <w:rsid w:val="00486BBD"/>
    <w:rsid w:val="00492097"/>
    <w:rsid w:val="004A06A3"/>
    <w:rsid w:val="004A06F2"/>
    <w:rsid w:val="004A2DCD"/>
    <w:rsid w:val="004A38C7"/>
    <w:rsid w:val="004B2169"/>
    <w:rsid w:val="004C5191"/>
    <w:rsid w:val="004C7BC6"/>
    <w:rsid w:val="004D49D0"/>
    <w:rsid w:val="004D7A19"/>
    <w:rsid w:val="004E7EC4"/>
    <w:rsid w:val="004F568F"/>
    <w:rsid w:val="0050341C"/>
    <w:rsid w:val="00506C5C"/>
    <w:rsid w:val="005103BF"/>
    <w:rsid w:val="005106AE"/>
    <w:rsid w:val="00514B3D"/>
    <w:rsid w:val="00534D6B"/>
    <w:rsid w:val="00534FB8"/>
    <w:rsid w:val="0053785A"/>
    <w:rsid w:val="00557BB2"/>
    <w:rsid w:val="005603C7"/>
    <w:rsid w:val="005632D0"/>
    <w:rsid w:val="00563BC1"/>
    <w:rsid w:val="00567EDD"/>
    <w:rsid w:val="00582823"/>
    <w:rsid w:val="0059169C"/>
    <w:rsid w:val="00595CF1"/>
    <w:rsid w:val="005979E8"/>
    <w:rsid w:val="005A18D7"/>
    <w:rsid w:val="005A1CCC"/>
    <w:rsid w:val="005B2C05"/>
    <w:rsid w:val="005B6A78"/>
    <w:rsid w:val="005C02AC"/>
    <w:rsid w:val="005E5B91"/>
    <w:rsid w:val="005F50BC"/>
    <w:rsid w:val="005F619F"/>
    <w:rsid w:val="0060046D"/>
    <w:rsid w:val="00600FC9"/>
    <w:rsid w:val="00602B77"/>
    <w:rsid w:val="00610390"/>
    <w:rsid w:val="00611892"/>
    <w:rsid w:val="006159FB"/>
    <w:rsid w:val="00623F21"/>
    <w:rsid w:val="00633053"/>
    <w:rsid w:val="006347FF"/>
    <w:rsid w:val="0065212B"/>
    <w:rsid w:val="00653135"/>
    <w:rsid w:val="00653DC4"/>
    <w:rsid w:val="00655E78"/>
    <w:rsid w:val="0065746B"/>
    <w:rsid w:val="006605AC"/>
    <w:rsid w:val="00661A91"/>
    <w:rsid w:val="006641F6"/>
    <w:rsid w:val="00687BB4"/>
    <w:rsid w:val="00691BC1"/>
    <w:rsid w:val="006A1D7F"/>
    <w:rsid w:val="006B25B0"/>
    <w:rsid w:val="006B2F64"/>
    <w:rsid w:val="006C111B"/>
    <w:rsid w:val="006D04C1"/>
    <w:rsid w:val="006E2574"/>
    <w:rsid w:val="00705806"/>
    <w:rsid w:val="0070612F"/>
    <w:rsid w:val="007141C1"/>
    <w:rsid w:val="007216AA"/>
    <w:rsid w:val="00747E5B"/>
    <w:rsid w:val="00750242"/>
    <w:rsid w:val="00754692"/>
    <w:rsid w:val="00783DF4"/>
    <w:rsid w:val="00787204"/>
    <w:rsid w:val="007877CE"/>
    <w:rsid w:val="00795DFB"/>
    <w:rsid w:val="007A09CB"/>
    <w:rsid w:val="007A0D02"/>
    <w:rsid w:val="007B1EDF"/>
    <w:rsid w:val="007B4AD9"/>
    <w:rsid w:val="007D6890"/>
    <w:rsid w:val="007F00F1"/>
    <w:rsid w:val="00803C84"/>
    <w:rsid w:val="00812A80"/>
    <w:rsid w:val="00832FDF"/>
    <w:rsid w:val="008350A2"/>
    <w:rsid w:val="0085209A"/>
    <w:rsid w:val="0085516E"/>
    <w:rsid w:val="00856F64"/>
    <w:rsid w:val="0086030C"/>
    <w:rsid w:val="008622C7"/>
    <w:rsid w:val="00883936"/>
    <w:rsid w:val="00884322"/>
    <w:rsid w:val="00884C45"/>
    <w:rsid w:val="00885ED2"/>
    <w:rsid w:val="00891E8A"/>
    <w:rsid w:val="00893C92"/>
    <w:rsid w:val="008B2CD2"/>
    <w:rsid w:val="008B7E38"/>
    <w:rsid w:val="008C396A"/>
    <w:rsid w:val="008D026A"/>
    <w:rsid w:val="008D7139"/>
    <w:rsid w:val="008E3499"/>
    <w:rsid w:val="008E3510"/>
    <w:rsid w:val="00904489"/>
    <w:rsid w:val="009102A2"/>
    <w:rsid w:val="00911DF9"/>
    <w:rsid w:val="009203D8"/>
    <w:rsid w:val="00921F61"/>
    <w:rsid w:val="0093013F"/>
    <w:rsid w:val="00943E34"/>
    <w:rsid w:val="00984B72"/>
    <w:rsid w:val="0099634A"/>
    <w:rsid w:val="009D1083"/>
    <w:rsid w:val="009E141A"/>
    <w:rsid w:val="009E1549"/>
    <w:rsid w:val="009F0049"/>
    <w:rsid w:val="009F1EA6"/>
    <w:rsid w:val="009F3895"/>
    <w:rsid w:val="009F71AA"/>
    <w:rsid w:val="009F7B59"/>
    <w:rsid w:val="00A05702"/>
    <w:rsid w:val="00A10F24"/>
    <w:rsid w:val="00A137CF"/>
    <w:rsid w:val="00A22E0F"/>
    <w:rsid w:val="00A27B72"/>
    <w:rsid w:val="00A432A0"/>
    <w:rsid w:val="00A4512E"/>
    <w:rsid w:val="00A51195"/>
    <w:rsid w:val="00A525FC"/>
    <w:rsid w:val="00A55E1B"/>
    <w:rsid w:val="00A60FEC"/>
    <w:rsid w:val="00A7147D"/>
    <w:rsid w:val="00A7546B"/>
    <w:rsid w:val="00A76C01"/>
    <w:rsid w:val="00A8285C"/>
    <w:rsid w:val="00A92755"/>
    <w:rsid w:val="00AA0239"/>
    <w:rsid w:val="00AA5606"/>
    <w:rsid w:val="00AB16D9"/>
    <w:rsid w:val="00AC015A"/>
    <w:rsid w:val="00AC0619"/>
    <w:rsid w:val="00AC196E"/>
    <w:rsid w:val="00AC6D48"/>
    <w:rsid w:val="00AD16FD"/>
    <w:rsid w:val="00AE01F8"/>
    <w:rsid w:val="00AE4BBC"/>
    <w:rsid w:val="00AE68A5"/>
    <w:rsid w:val="00AF03BE"/>
    <w:rsid w:val="00AF2F03"/>
    <w:rsid w:val="00B000FB"/>
    <w:rsid w:val="00B03616"/>
    <w:rsid w:val="00B05BA5"/>
    <w:rsid w:val="00B10D75"/>
    <w:rsid w:val="00B10FD1"/>
    <w:rsid w:val="00B13F1A"/>
    <w:rsid w:val="00B14977"/>
    <w:rsid w:val="00B26FB2"/>
    <w:rsid w:val="00B4045F"/>
    <w:rsid w:val="00B54309"/>
    <w:rsid w:val="00B5477E"/>
    <w:rsid w:val="00B616ED"/>
    <w:rsid w:val="00B74976"/>
    <w:rsid w:val="00B767C4"/>
    <w:rsid w:val="00B94D30"/>
    <w:rsid w:val="00B975C6"/>
    <w:rsid w:val="00BA1D47"/>
    <w:rsid w:val="00BA5DBF"/>
    <w:rsid w:val="00BB3C43"/>
    <w:rsid w:val="00BB77CC"/>
    <w:rsid w:val="00BC1AC2"/>
    <w:rsid w:val="00BE0A9C"/>
    <w:rsid w:val="00BE2349"/>
    <w:rsid w:val="00BE6956"/>
    <w:rsid w:val="00BF55E7"/>
    <w:rsid w:val="00C05B8C"/>
    <w:rsid w:val="00C1051E"/>
    <w:rsid w:val="00C14867"/>
    <w:rsid w:val="00C14C7D"/>
    <w:rsid w:val="00C21591"/>
    <w:rsid w:val="00C21876"/>
    <w:rsid w:val="00C23659"/>
    <w:rsid w:val="00C24FE9"/>
    <w:rsid w:val="00C37A6A"/>
    <w:rsid w:val="00C55D5E"/>
    <w:rsid w:val="00C6429E"/>
    <w:rsid w:val="00C6728E"/>
    <w:rsid w:val="00C75C1F"/>
    <w:rsid w:val="00C82A56"/>
    <w:rsid w:val="00C86857"/>
    <w:rsid w:val="00C92752"/>
    <w:rsid w:val="00C96780"/>
    <w:rsid w:val="00CA72C2"/>
    <w:rsid w:val="00CB20FF"/>
    <w:rsid w:val="00CB22E2"/>
    <w:rsid w:val="00CB48D9"/>
    <w:rsid w:val="00CD628B"/>
    <w:rsid w:val="00CD7666"/>
    <w:rsid w:val="00CE1DEC"/>
    <w:rsid w:val="00CE3BA4"/>
    <w:rsid w:val="00CF1D7F"/>
    <w:rsid w:val="00CF2909"/>
    <w:rsid w:val="00CF5C7F"/>
    <w:rsid w:val="00D00BAC"/>
    <w:rsid w:val="00D132CF"/>
    <w:rsid w:val="00D142D6"/>
    <w:rsid w:val="00D165D8"/>
    <w:rsid w:val="00D167D6"/>
    <w:rsid w:val="00D26B66"/>
    <w:rsid w:val="00D5654C"/>
    <w:rsid w:val="00D67FE9"/>
    <w:rsid w:val="00D845E6"/>
    <w:rsid w:val="00D91586"/>
    <w:rsid w:val="00D949A7"/>
    <w:rsid w:val="00D9782C"/>
    <w:rsid w:val="00DA02AE"/>
    <w:rsid w:val="00DB1E50"/>
    <w:rsid w:val="00DC1A11"/>
    <w:rsid w:val="00DC2003"/>
    <w:rsid w:val="00DD2917"/>
    <w:rsid w:val="00DE0672"/>
    <w:rsid w:val="00DE4E50"/>
    <w:rsid w:val="00E1743A"/>
    <w:rsid w:val="00E21673"/>
    <w:rsid w:val="00E21CDE"/>
    <w:rsid w:val="00E27CB2"/>
    <w:rsid w:val="00E374CA"/>
    <w:rsid w:val="00E40AE6"/>
    <w:rsid w:val="00E41ADD"/>
    <w:rsid w:val="00E43DAA"/>
    <w:rsid w:val="00E45CC9"/>
    <w:rsid w:val="00E579CC"/>
    <w:rsid w:val="00E60E25"/>
    <w:rsid w:val="00E70439"/>
    <w:rsid w:val="00E845C6"/>
    <w:rsid w:val="00E93B5C"/>
    <w:rsid w:val="00EA635A"/>
    <w:rsid w:val="00EC23F5"/>
    <w:rsid w:val="00EC2AF5"/>
    <w:rsid w:val="00ED3273"/>
    <w:rsid w:val="00ED7CF7"/>
    <w:rsid w:val="00EE0732"/>
    <w:rsid w:val="00EE3831"/>
    <w:rsid w:val="00F02CEE"/>
    <w:rsid w:val="00F12EB8"/>
    <w:rsid w:val="00F17470"/>
    <w:rsid w:val="00F32BC7"/>
    <w:rsid w:val="00F37B59"/>
    <w:rsid w:val="00F416FD"/>
    <w:rsid w:val="00F42313"/>
    <w:rsid w:val="00F72880"/>
    <w:rsid w:val="00F7402E"/>
    <w:rsid w:val="00F74E40"/>
    <w:rsid w:val="00F91542"/>
    <w:rsid w:val="00F94345"/>
    <w:rsid w:val="00F97ACF"/>
    <w:rsid w:val="00FA32F8"/>
    <w:rsid w:val="00FA3F47"/>
    <w:rsid w:val="00FA486D"/>
    <w:rsid w:val="00FA525F"/>
    <w:rsid w:val="00FB1347"/>
    <w:rsid w:val="00FB6A0E"/>
    <w:rsid w:val="00FB734A"/>
    <w:rsid w:val="00FC53D8"/>
    <w:rsid w:val="00FD18D7"/>
    <w:rsid w:val="00FD1ED5"/>
    <w:rsid w:val="00FD3E7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0B043-F058-45DC-8E34-46085FDD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5106AE"/>
    <w:pPr>
      <w:spacing w:before="100" w:beforeAutospacing="1" w:after="100" w:afterAutospacing="1"/>
    </w:pPr>
  </w:style>
  <w:style w:type="paragraph" w:customStyle="1" w:styleId="Pagrindinistekstas1">
    <w:name w:val="Pagrindinis tekstas1"/>
    <w:rsid w:val="005106A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rsid w:val="00691BC1"/>
    <w:pPr>
      <w:ind w:left="720"/>
      <w:contextualSpacing/>
    </w:pPr>
    <w:rPr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01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15A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CharacterStyle1">
    <w:name w:val="Character Style 1"/>
    <w:uiPriority w:val="99"/>
    <w:rsid w:val="00B05BA5"/>
    <w:rPr>
      <w:sz w:val="23"/>
    </w:rPr>
  </w:style>
  <w:style w:type="character" w:styleId="Grietas">
    <w:name w:val="Strong"/>
    <w:basedOn w:val="Numatytasispastraiposriftas"/>
    <w:uiPriority w:val="22"/>
    <w:qFormat/>
    <w:rsid w:val="00B05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6066</Words>
  <Characters>3458</Characters>
  <Application>Microsoft Office Word</Application>
  <DocSecurity>0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</dc:creator>
  <cp:keywords/>
  <dc:description/>
  <cp:lastModifiedBy>Direktore</cp:lastModifiedBy>
  <cp:revision>11</cp:revision>
  <cp:lastPrinted>2017-08-09T10:55:00Z</cp:lastPrinted>
  <dcterms:created xsi:type="dcterms:W3CDTF">2017-06-07T20:47:00Z</dcterms:created>
  <dcterms:modified xsi:type="dcterms:W3CDTF">2019-02-20T07:54:00Z</dcterms:modified>
</cp:coreProperties>
</file>